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D486" w14:textId="77777777" w:rsidR="005111B2" w:rsidRDefault="008F7FF1" w:rsidP="0095123D">
      <w:pPr>
        <w:pStyle w:val="Heading1"/>
        <w:spacing w:before="32" w:line="262" w:lineRule="auto"/>
        <w:ind w:left="142"/>
      </w:pPr>
      <w:r>
        <w:rPr>
          <w:color w:val="1D1D1B"/>
        </w:rPr>
        <w:t>Unit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1</w:t>
      </w:r>
      <w:r>
        <w:rPr>
          <w:color w:val="1D1D1B"/>
          <w:spacing w:val="32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32"/>
        </w:rPr>
        <w:t xml:space="preserve"> </w:t>
      </w:r>
      <w:r>
        <w:rPr>
          <w:color w:val="1D1D1B"/>
        </w:rPr>
        <w:t>Understanding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32"/>
        </w:rPr>
        <w:t xml:space="preserve"> </w:t>
      </w:r>
      <w:r>
        <w:rPr>
          <w:color w:val="1D1D1B"/>
          <w:spacing w:val="-1"/>
        </w:rPr>
        <w:t>principles</w:t>
      </w:r>
      <w:r>
        <w:rPr>
          <w:color w:val="1D1D1B"/>
          <w:spacing w:val="33"/>
        </w:rPr>
        <w:t xml:space="preserve"> </w:t>
      </w:r>
      <w:r>
        <w:rPr>
          <w:color w:val="1D1D1B"/>
          <w:spacing w:val="-1"/>
        </w:rPr>
        <w:t>and</w:t>
      </w:r>
      <w:r>
        <w:rPr>
          <w:color w:val="1D1D1B"/>
          <w:spacing w:val="32"/>
        </w:rPr>
        <w:t xml:space="preserve"> </w:t>
      </w:r>
      <w:r>
        <w:rPr>
          <w:color w:val="1D1D1B"/>
          <w:spacing w:val="-1"/>
        </w:rPr>
        <w:t>practices</w:t>
      </w:r>
      <w:r>
        <w:rPr>
          <w:color w:val="1D1D1B"/>
          <w:spacing w:val="33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23"/>
          <w:w w:val="91"/>
        </w:rPr>
        <w:t xml:space="preserve"> </w:t>
      </w:r>
      <w:r>
        <w:rPr>
          <w:color w:val="1D1D1B"/>
          <w:spacing w:val="-1"/>
        </w:rPr>
        <w:t>internally</w:t>
      </w:r>
      <w:r>
        <w:rPr>
          <w:color w:val="1D1D1B"/>
          <w:spacing w:val="27"/>
        </w:rPr>
        <w:t xml:space="preserve"> </w:t>
      </w:r>
      <w:r>
        <w:rPr>
          <w:color w:val="1D1D1B"/>
          <w:spacing w:val="-1"/>
        </w:rPr>
        <w:t>assuring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25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assessment</w:t>
      </w:r>
    </w:p>
    <w:p w14:paraId="320EFD9C" w14:textId="77777777" w:rsidR="005111B2" w:rsidRDefault="005111B2" w:rsidP="0095123D">
      <w:pPr>
        <w:spacing w:before="3"/>
        <w:ind w:left="-142"/>
        <w:rPr>
          <w:rFonts w:ascii="Calibri" w:eastAsia="Calibri" w:hAnsi="Calibri" w:cs="Calibri"/>
          <w:sz w:val="36"/>
          <w:szCs w:val="36"/>
        </w:rPr>
      </w:pPr>
    </w:p>
    <w:p w14:paraId="042416ED" w14:textId="77777777" w:rsidR="005111B2" w:rsidRDefault="008F7FF1" w:rsidP="0095123D">
      <w:pPr>
        <w:pStyle w:val="Heading3"/>
        <w:spacing w:before="0"/>
        <w:ind w:left="-142"/>
        <w:rPr>
          <w:color w:val="1D1D1B"/>
          <w:spacing w:val="-3"/>
        </w:rPr>
      </w:pPr>
      <w:r>
        <w:rPr>
          <w:color w:val="1D1D1B"/>
          <w:spacing w:val="-3"/>
        </w:rPr>
        <w:t>Worksheet</w:t>
      </w:r>
    </w:p>
    <w:p w14:paraId="088A42D7" w14:textId="77777777" w:rsidR="001C0BFA" w:rsidRDefault="001C0BFA" w:rsidP="0095123D">
      <w:pPr>
        <w:pStyle w:val="Heading3"/>
        <w:spacing w:before="0"/>
        <w:ind w:left="-142"/>
        <w:rPr>
          <w:color w:val="1D1D1B"/>
          <w:spacing w:val="-3"/>
        </w:rPr>
      </w:pPr>
    </w:p>
    <w:p w14:paraId="48FA8D0C" w14:textId="729501D1" w:rsidR="001C0BFA" w:rsidRDefault="001C0BFA" w:rsidP="0095123D">
      <w:pPr>
        <w:pStyle w:val="Heading3"/>
        <w:spacing w:before="0"/>
        <w:ind w:left="-142"/>
        <w:rPr>
          <w:i/>
          <w:iCs/>
          <w:color w:val="1D1D1B"/>
          <w:spacing w:val="-3"/>
        </w:rPr>
      </w:pPr>
      <w:r w:rsidRPr="0095123D">
        <w:rPr>
          <w:i/>
          <w:iCs/>
          <w:color w:val="1D1D1B"/>
          <w:spacing w:val="-3"/>
        </w:rPr>
        <w:t xml:space="preserve">Please pay attention to the assessment verbs within each question (explain, identify, outline </w:t>
      </w:r>
      <w:r w:rsidR="0095123D" w:rsidRPr="0095123D">
        <w:rPr>
          <w:i/>
          <w:iCs/>
          <w:color w:val="1D1D1B"/>
          <w:spacing w:val="-3"/>
        </w:rPr>
        <w:t>etc.</w:t>
      </w:r>
      <w:r w:rsidRPr="0095123D">
        <w:rPr>
          <w:i/>
          <w:iCs/>
          <w:color w:val="1D1D1B"/>
          <w:spacing w:val="-3"/>
        </w:rPr>
        <w:t>)</w:t>
      </w:r>
      <w:r w:rsidR="0095123D" w:rsidRPr="0095123D">
        <w:rPr>
          <w:i/>
          <w:iCs/>
          <w:color w:val="1D1D1B"/>
          <w:spacing w:val="-3"/>
        </w:rPr>
        <w:t xml:space="preserve">. You can also refer to the marking guidance at the end of each question. This will indicate the amount of detail required. For example, a question which has three marks should include three separate or distinct “things” (concepts, examples </w:t>
      </w:r>
      <w:proofErr w:type="spellStart"/>
      <w:r w:rsidR="0095123D" w:rsidRPr="0095123D">
        <w:rPr>
          <w:i/>
          <w:iCs/>
          <w:color w:val="1D1D1B"/>
          <w:spacing w:val="-3"/>
        </w:rPr>
        <w:t>etc</w:t>
      </w:r>
      <w:proofErr w:type="spellEnd"/>
      <w:r w:rsidR="0095123D" w:rsidRPr="0095123D">
        <w:rPr>
          <w:i/>
          <w:iCs/>
          <w:color w:val="1D1D1B"/>
          <w:spacing w:val="-3"/>
        </w:rPr>
        <w:t xml:space="preserve">).  </w:t>
      </w:r>
    </w:p>
    <w:p w14:paraId="698651DE" w14:textId="77777777" w:rsidR="0095123D" w:rsidRDefault="0095123D" w:rsidP="0095123D">
      <w:pPr>
        <w:pStyle w:val="Heading3"/>
        <w:spacing w:before="0"/>
        <w:ind w:left="-142"/>
        <w:rPr>
          <w:i/>
          <w:iCs/>
          <w:color w:val="1D1D1B"/>
          <w:spacing w:val="-3"/>
        </w:rPr>
      </w:pPr>
    </w:p>
    <w:p w14:paraId="22D25AF1" w14:textId="28DA5CA3" w:rsidR="0095123D" w:rsidRDefault="0095123D" w:rsidP="0095123D">
      <w:pPr>
        <w:pStyle w:val="Heading3"/>
        <w:spacing w:before="0"/>
        <w:ind w:left="-142"/>
        <w:rPr>
          <w:i/>
          <w:iCs/>
          <w:color w:val="1D1D1B"/>
          <w:spacing w:val="-3"/>
        </w:rPr>
      </w:pPr>
      <w:r>
        <w:rPr>
          <w:i/>
          <w:iCs/>
          <w:color w:val="1D1D1B"/>
          <w:spacing w:val="-3"/>
        </w:rPr>
        <w:t>If you click into the boxes these should expand along with your answers.</w:t>
      </w:r>
    </w:p>
    <w:p w14:paraId="634BCEA9" w14:textId="77777777" w:rsidR="0095123D" w:rsidRDefault="0095123D" w:rsidP="0095123D">
      <w:pPr>
        <w:pStyle w:val="Heading3"/>
        <w:spacing w:before="0"/>
        <w:ind w:left="-142"/>
        <w:rPr>
          <w:i/>
          <w:iCs/>
          <w:color w:val="1D1D1B"/>
          <w:spacing w:val="-3"/>
        </w:rPr>
      </w:pPr>
    </w:p>
    <w:p w14:paraId="446D8441" w14:textId="77777777" w:rsidR="0095123D" w:rsidRDefault="0095123D" w:rsidP="0095123D">
      <w:pPr>
        <w:pStyle w:val="Heading3"/>
        <w:spacing w:before="0"/>
        <w:ind w:left="-142"/>
        <w:rPr>
          <w:i/>
          <w:iCs/>
          <w:color w:val="1D1D1B"/>
          <w:spacing w:val="-3"/>
        </w:rPr>
      </w:pPr>
    </w:p>
    <w:p w14:paraId="6D37351E" w14:textId="77777777" w:rsidR="0095123D" w:rsidRPr="0095123D" w:rsidRDefault="0095123D" w:rsidP="0095123D">
      <w:pPr>
        <w:pStyle w:val="Heading3"/>
        <w:spacing w:before="0"/>
        <w:ind w:left="-142"/>
        <w:rPr>
          <w:i/>
          <w:iCs/>
        </w:rPr>
      </w:pPr>
    </w:p>
    <w:p w14:paraId="77903FFC" w14:textId="77777777" w:rsidR="005111B2" w:rsidRDefault="005111B2" w:rsidP="0095123D">
      <w:pPr>
        <w:spacing w:before="10"/>
        <w:ind w:left="-142"/>
        <w:rPr>
          <w:rFonts w:ascii="Calibri" w:eastAsia="Calibri" w:hAnsi="Calibri" w:cs="Calibri"/>
        </w:rPr>
      </w:pPr>
    </w:p>
    <w:p w14:paraId="73F3A818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0"/>
        </w:tabs>
        <w:ind w:left="-142" w:firstLine="0"/>
        <w:jc w:val="left"/>
      </w:pPr>
      <w:r>
        <w:rPr>
          <w:color w:val="1D1D1B"/>
        </w:rPr>
        <w:t>Explain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functions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(purpose)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learning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development</w:t>
      </w:r>
    </w:p>
    <w:p w14:paraId="6584A32B" w14:textId="77777777" w:rsidR="005111B2" w:rsidRDefault="005111B2" w:rsidP="0095123D">
      <w:pPr>
        <w:spacing w:before="4"/>
        <w:ind w:left="-142"/>
        <w:rPr>
          <w:rFonts w:ascii="Calibri" w:eastAsia="Calibri" w:hAnsi="Calibri" w:cs="Calibri"/>
          <w:sz w:val="23"/>
          <w:szCs w:val="23"/>
        </w:rPr>
      </w:pPr>
    </w:p>
    <w:p w14:paraId="2C748B9A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0E1C6AC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7338902E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65454167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4EE011FD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0D8598C1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0E56EE3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5C0E3FBE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6C424096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37FD0693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00F20C6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60D2541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7FF192B5" w14:textId="77777777" w:rsidR="005111B2" w:rsidRDefault="005111B2" w:rsidP="0095123D">
      <w:pPr>
        <w:spacing w:before="1"/>
        <w:ind w:left="-142"/>
        <w:rPr>
          <w:rFonts w:ascii="Calibri" w:eastAsia="Calibri" w:hAnsi="Calibri" w:cs="Calibri"/>
          <w:sz w:val="14"/>
          <w:szCs w:val="14"/>
        </w:rPr>
      </w:pPr>
    </w:p>
    <w:p w14:paraId="71961B91" w14:textId="77777777" w:rsidR="005111B2" w:rsidRDefault="008F7FF1" w:rsidP="0095123D">
      <w:pPr>
        <w:pStyle w:val="BodyText"/>
        <w:spacing w:before="67"/>
        <w:ind w:left="-142" w:right="118"/>
        <w:jc w:val="right"/>
      </w:pPr>
      <w:r>
        <w:rPr>
          <w:color w:val="1D1D1B"/>
          <w:w w:val="110"/>
        </w:rPr>
        <w:t>3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26AC8695" w14:textId="77777777" w:rsidR="005111B2" w:rsidRDefault="005111B2" w:rsidP="0095123D">
      <w:pPr>
        <w:spacing w:before="3"/>
        <w:ind w:left="-142"/>
        <w:rPr>
          <w:rFonts w:ascii="Calibri" w:eastAsia="Calibri" w:hAnsi="Calibri" w:cs="Calibri"/>
          <w:sz w:val="21"/>
          <w:szCs w:val="21"/>
        </w:rPr>
      </w:pPr>
    </w:p>
    <w:p w14:paraId="43B3D42D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0"/>
        </w:tabs>
        <w:ind w:left="-142" w:right="143" w:firstLine="0"/>
        <w:jc w:val="left"/>
      </w:pPr>
      <w:r>
        <w:rPr>
          <w:color w:val="1D1D1B"/>
        </w:rPr>
        <w:t>Identify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explain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three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key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concepts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/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principles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assessment</w:t>
      </w:r>
    </w:p>
    <w:p w14:paraId="64DF9837" w14:textId="77777777" w:rsidR="005111B2" w:rsidRDefault="005111B2" w:rsidP="0095123D">
      <w:pPr>
        <w:spacing w:before="4"/>
        <w:ind w:left="-142"/>
        <w:rPr>
          <w:rFonts w:ascii="Calibri" w:eastAsia="Calibri" w:hAnsi="Calibri" w:cs="Calibri"/>
          <w:sz w:val="23"/>
          <w:szCs w:val="23"/>
        </w:rPr>
      </w:pPr>
    </w:p>
    <w:p w14:paraId="70DF55F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42F1B25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4D542DC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316D8B5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5286F36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1E3480C0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5F3C006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3732E1F6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24A5982F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2790A976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705EDAB8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53029FC0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1BE8EB5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5198C2EA" w14:textId="77777777" w:rsidR="005111B2" w:rsidRDefault="005111B2" w:rsidP="0095123D">
      <w:pPr>
        <w:spacing w:line="200" w:lineRule="atLeast"/>
        <w:ind w:left="-142"/>
        <w:rPr>
          <w:rFonts w:ascii="Calibri" w:eastAsia="Calibri" w:hAnsi="Calibri" w:cs="Calibri"/>
          <w:sz w:val="20"/>
          <w:szCs w:val="20"/>
        </w:rPr>
      </w:pPr>
    </w:p>
    <w:p w14:paraId="6C7A7D32" w14:textId="77777777" w:rsidR="005111B2" w:rsidRDefault="008054EC" w:rsidP="0095123D">
      <w:pPr>
        <w:pStyle w:val="BodyText"/>
        <w:jc w:val="right"/>
        <w:rPr>
          <w:color w:val="1D1D1B"/>
          <w:w w:val="105"/>
        </w:rPr>
      </w:pPr>
      <w:r>
        <w:rPr>
          <w:color w:val="1D1D1B"/>
          <w:w w:val="105"/>
        </w:rPr>
        <w:t>6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minimum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of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4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required)</w:t>
      </w:r>
    </w:p>
    <w:p w14:paraId="26EBC7AD" w14:textId="77777777" w:rsidR="008054EC" w:rsidRDefault="008054EC" w:rsidP="0095123D">
      <w:pPr>
        <w:rPr>
          <w:rFonts w:ascii="Calibri" w:eastAsia="Calibri" w:hAnsi="Calibri" w:cs="Calibri"/>
          <w:sz w:val="14"/>
          <w:szCs w:val="14"/>
        </w:rPr>
        <w:sectPr w:rsidR="008054EC" w:rsidSect="0095123D">
          <w:footerReference w:type="even" r:id="rId7"/>
          <w:footerReference w:type="default" r:id="rId8"/>
          <w:pgSz w:w="11910" w:h="16840"/>
          <w:pgMar w:top="1440" w:right="973" w:bottom="1440" w:left="1080" w:header="0" w:footer="312" w:gutter="0"/>
          <w:pgNumType w:start="4"/>
          <w:cols w:space="720"/>
          <w:docGrid w:linePitch="299"/>
        </w:sectPr>
      </w:pPr>
    </w:p>
    <w:p w14:paraId="3E57EEB2" w14:textId="77777777" w:rsidR="005111B2" w:rsidRDefault="005111B2" w:rsidP="0095123D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A613A61" w14:textId="6857E6AC" w:rsidR="005111B2" w:rsidRPr="0095123D" w:rsidRDefault="008F7FF1" w:rsidP="0095123D">
      <w:pPr>
        <w:pStyle w:val="BodyText"/>
        <w:numPr>
          <w:ilvl w:val="0"/>
          <w:numId w:val="2"/>
        </w:numPr>
        <w:tabs>
          <w:tab w:val="left" w:pos="961"/>
        </w:tabs>
        <w:ind w:left="0" w:firstLine="0"/>
        <w:jc w:val="left"/>
      </w:pPr>
      <w:r>
        <w:rPr>
          <w:color w:val="1D1D1B"/>
        </w:rPr>
        <w:t>Explain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role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Verifier</w:t>
      </w:r>
    </w:p>
    <w:p w14:paraId="3F095DA0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5599A6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985C5CD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C02158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7009D87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DA83ACE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9E4C6D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8AD871D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64254F48" w14:textId="77777777" w:rsidR="008054EC" w:rsidRDefault="008054EC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065F5EA4" w14:textId="77777777" w:rsidR="005111B2" w:rsidRDefault="008F7FF1" w:rsidP="0095123D">
      <w:pPr>
        <w:pStyle w:val="BodyText"/>
        <w:spacing w:before="67"/>
        <w:ind w:right="118"/>
        <w:jc w:val="right"/>
      </w:pPr>
      <w:r>
        <w:rPr>
          <w:color w:val="1D1D1B"/>
          <w:w w:val="110"/>
        </w:rPr>
        <w:t>2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0D394EF1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383"/>
        </w:tabs>
        <w:spacing w:before="43"/>
        <w:ind w:left="0"/>
        <w:jc w:val="left"/>
      </w:pPr>
      <w:r>
        <w:rPr>
          <w:color w:val="1D1D1B"/>
        </w:rPr>
        <w:t>Explain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role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External</w:t>
      </w:r>
      <w:r>
        <w:rPr>
          <w:color w:val="1D1D1B"/>
          <w:spacing w:val="2"/>
        </w:rPr>
        <w:t xml:space="preserve"> </w:t>
      </w:r>
      <w:r>
        <w:rPr>
          <w:color w:val="1D1D1B"/>
          <w:spacing w:val="-2"/>
        </w:rPr>
        <w:t>Verifier</w:t>
      </w:r>
    </w:p>
    <w:p w14:paraId="6A961B43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1BA0BD86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0936B8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29146E7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A59E77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6123DAD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4D4EBD3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767FB3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B1DF0C1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6AA12A7" w14:textId="77777777" w:rsidR="005111B2" w:rsidRDefault="005111B2" w:rsidP="0095123D">
      <w:pPr>
        <w:pStyle w:val="BodyText"/>
      </w:pPr>
    </w:p>
    <w:p w14:paraId="659A51C7" w14:textId="77777777" w:rsidR="005111B2" w:rsidRDefault="008F7FF1" w:rsidP="004538A6">
      <w:pPr>
        <w:pStyle w:val="BodyText"/>
        <w:spacing w:before="67"/>
        <w:ind w:right="211"/>
        <w:jc w:val="right"/>
      </w:pPr>
      <w:r>
        <w:rPr>
          <w:color w:val="1D1D1B"/>
          <w:w w:val="110"/>
        </w:rPr>
        <w:t>2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6C403993" w14:textId="77777777" w:rsidR="005111B2" w:rsidRDefault="005111B2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76EDA706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383"/>
        </w:tabs>
        <w:spacing w:line="266" w:lineRule="exact"/>
        <w:ind w:left="0"/>
        <w:jc w:val="left"/>
      </w:pPr>
      <w:r>
        <w:rPr>
          <w:color w:val="1D1D1B"/>
        </w:rPr>
        <w:t>Outline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three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regulations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requirements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your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own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area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of</w:t>
      </w:r>
    </w:p>
    <w:p w14:paraId="162D7D4E" w14:textId="77777777" w:rsidR="005111B2" w:rsidRDefault="008F7FF1" w:rsidP="0095123D">
      <w:pPr>
        <w:pStyle w:val="BodyText"/>
        <w:spacing w:line="266" w:lineRule="exact"/>
        <w:rPr>
          <w:rFonts w:cs="Calibri"/>
        </w:rPr>
      </w:pPr>
      <w:r>
        <w:rPr>
          <w:color w:val="1D1D1B"/>
          <w:spacing w:val="-1"/>
        </w:rPr>
        <w:t>practice</w:t>
      </w:r>
    </w:p>
    <w:p w14:paraId="6A2CD101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545B11FE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4CE1610" w14:textId="1CA5168D" w:rsidR="008054EC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p w14:paraId="3716765A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3C72BD7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AE9CC72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654F646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478B27E" w14:textId="045EDDA4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14:paraId="55648E86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DBC832C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400F652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3F65846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1314705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A7E512C" w14:textId="5C8B8674" w:rsidR="008054EC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14:paraId="46699BD1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FB1EEB3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81F2BB6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EDCA122" w14:textId="77777777" w:rsidR="005F680E" w:rsidRDefault="005F680E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AFCF453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5361136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63EFE3E" w14:textId="77777777" w:rsidR="005111B2" w:rsidRDefault="008F7FF1" w:rsidP="0095123D">
      <w:pPr>
        <w:pStyle w:val="BodyText"/>
        <w:spacing w:before="67"/>
        <w:jc w:val="right"/>
        <w:rPr>
          <w:color w:val="1D1D1B"/>
          <w:w w:val="105"/>
        </w:rPr>
      </w:pPr>
      <w:r>
        <w:rPr>
          <w:color w:val="1D1D1B"/>
          <w:w w:val="105"/>
        </w:rPr>
        <w:t>6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minimum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of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4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required)</w:t>
      </w:r>
    </w:p>
    <w:p w14:paraId="39AC37C9" w14:textId="77777777" w:rsidR="008054EC" w:rsidRDefault="008054EC" w:rsidP="0095123D">
      <w:pPr>
        <w:pStyle w:val="BodyText"/>
        <w:spacing w:before="67"/>
      </w:pPr>
    </w:p>
    <w:p w14:paraId="1EE4FAC1" w14:textId="77777777" w:rsidR="005111B2" w:rsidRDefault="005111B2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481B62B7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40451F6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76729ED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1D05F33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4E325983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416B91FE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3A57000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405386B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BF60382" w14:textId="77777777" w:rsidR="0095123D" w:rsidRDefault="0095123D" w:rsidP="0095123D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517484B2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383"/>
        </w:tabs>
        <w:spacing w:line="264" w:lineRule="exact"/>
        <w:ind w:left="0" w:right="757"/>
        <w:jc w:val="left"/>
      </w:pPr>
      <w:r>
        <w:rPr>
          <w:color w:val="1D1D1B"/>
        </w:rPr>
        <w:lastRenderedPageBreak/>
        <w:t>Outline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importance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planning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preparing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 xml:space="preserve">activities </w:t>
      </w:r>
      <w:r>
        <w:rPr>
          <w:color w:val="1D1D1B"/>
          <w:spacing w:val="29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risks</w:t>
      </w:r>
      <w:r>
        <w:rPr>
          <w:color w:val="1D1D1B"/>
          <w:spacing w:val="28"/>
          <w:w w:val="104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could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occur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through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lack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planning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preparation</w:t>
      </w:r>
    </w:p>
    <w:p w14:paraId="7E137E8C" w14:textId="77777777" w:rsidR="005111B2" w:rsidRDefault="005111B2" w:rsidP="0095123D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CEAB18D" w14:textId="77777777" w:rsidR="005111B2" w:rsidRDefault="005111B2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2AA4F41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AAF5312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312A6F0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D9B3761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6A8572F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32582D5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11920A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C05DF69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858A2F3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DDC0CC2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7DE26B87" w14:textId="77777777" w:rsidR="005111B2" w:rsidRDefault="008F7FF1" w:rsidP="0095123D">
      <w:pPr>
        <w:pStyle w:val="BodyText"/>
        <w:spacing w:before="67"/>
        <w:ind w:right="678"/>
        <w:jc w:val="right"/>
        <w:rPr>
          <w:color w:val="1D1D1B"/>
          <w:w w:val="110"/>
        </w:rPr>
      </w:pPr>
      <w:r>
        <w:rPr>
          <w:color w:val="1D1D1B"/>
          <w:w w:val="110"/>
        </w:rPr>
        <w:t>4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051DD369" w14:textId="77777777" w:rsidR="00816867" w:rsidRDefault="00816867" w:rsidP="0095123D">
      <w:pPr>
        <w:pStyle w:val="BodyText"/>
        <w:spacing w:before="67"/>
        <w:ind w:right="678"/>
        <w:jc w:val="right"/>
        <w:rPr>
          <w:color w:val="1D1D1B"/>
          <w:w w:val="110"/>
        </w:rPr>
      </w:pPr>
    </w:p>
    <w:p w14:paraId="2205305E" w14:textId="77777777" w:rsidR="00816867" w:rsidRDefault="00816867" w:rsidP="0095123D">
      <w:pPr>
        <w:pStyle w:val="BodyText"/>
        <w:spacing w:before="67"/>
        <w:ind w:right="678"/>
        <w:jc w:val="right"/>
      </w:pPr>
    </w:p>
    <w:p w14:paraId="3A9B6A08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426"/>
        </w:tabs>
        <w:spacing w:before="43"/>
        <w:ind w:left="0" w:firstLine="0"/>
        <w:jc w:val="left"/>
      </w:pPr>
      <w:r>
        <w:rPr>
          <w:color w:val="1D1D1B"/>
        </w:rPr>
        <w:t>Explain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what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plan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should</w:t>
      </w:r>
      <w:r>
        <w:rPr>
          <w:color w:val="1D1D1B"/>
          <w:spacing w:val="23"/>
        </w:rPr>
        <w:t xml:space="preserve"> </w:t>
      </w:r>
      <w:proofErr w:type="gramStart"/>
      <w:r>
        <w:rPr>
          <w:color w:val="1D1D1B"/>
        </w:rPr>
        <w:t>contain</w:t>
      </w:r>
      <w:proofErr w:type="gramEnd"/>
    </w:p>
    <w:p w14:paraId="773F7651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58AAF138" w14:textId="77777777" w:rsidR="005111B2" w:rsidRDefault="005111B2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0F4CB7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A2F1B3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C346F57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2A02C5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BD8B724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5ACDE95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E2F2002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2B43D41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97EE20E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A568B90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5D1768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FBD9F25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488F1074" w14:textId="77777777" w:rsidR="005111B2" w:rsidRDefault="008F7FF1" w:rsidP="0095123D">
      <w:pPr>
        <w:pStyle w:val="BodyText"/>
        <w:spacing w:before="67"/>
        <w:ind w:right="89"/>
        <w:jc w:val="right"/>
      </w:pPr>
      <w:r>
        <w:rPr>
          <w:color w:val="1D1D1B"/>
          <w:w w:val="110"/>
        </w:rPr>
        <w:t>6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33770CF4" w14:textId="77777777" w:rsidR="005111B2" w:rsidRDefault="005111B2" w:rsidP="0095123D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7938CC2C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971"/>
        </w:tabs>
        <w:spacing w:before="67"/>
        <w:ind w:left="0" w:hanging="261"/>
        <w:jc w:val="left"/>
      </w:pPr>
      <w:r>
        <w:rPr>
          <w:color w:val="1D1D1B"/>
        </w:rPr>
        <w:t>Explain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aspects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14"/>
        </w:rPr>
        <w:t xml:space="preserve"> </w:t>
      </w:r>
      <w:r>
        <w:rPr>
          <w:color w:val="1D1D1B"/>
        </w:rPr>
        <w:t>preparations</w:t>
      </w:r>
    </w:p>
    <w:p w14:paraId="12FDA488" w14:textId="77777777" w:rsidR="005111B2" w:rsidRDefault="005111B2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279DA24A" w14:textId="77777777" w:rsidR="005111B2" w:rsidRDefault="005111B2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567C327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8054EC">
        <w:t>Information collection:</w:t>
      </w:r>
    </w:p>
    <w:p w14:paraId="58B699F1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03C862B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CF414BC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ACC468B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9BAF899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4DFBE9B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8054EC">
        <w:t>Communication:</w:t>
      </w:r>
    </w:p>
    <w:p w14:paraId="169FFC8E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2A88890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68BBFE5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A4DAE41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122A2F8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8D2D625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B6DF8F2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8054EC">
        <w:t>Administrative arrangements:</w:t>
      </w:r>
    </w:p>
    <w:p w14:paraId="74F43BE5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8AAB441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7D20964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FBF0AC2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F0C8E9E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FC80A95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84ABF08" w14:textId="77777777" w:rsidR="008054EC" w:rsidRP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68F8BFE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8054EC">
        <w:t>Resources:</w:t>
      </w:r>
    </w:p>
    <w:p w14:paraId="711E8225" w14:textId="77777777" w:rsidR="005F680E" w:rsidRDefault="005F680E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A73BBC1" w14:textId="77777777" w:rsidR="005F680E" w:rsidRDefault="005F680E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4F6ADC3" w14:textId="77777777" w:rsidR="005F680E" w:rsidRDefault="005F680E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674D2BB" w14:textId="77777777" w:rsidR="005F680E" w:rsidRDefault="005F680E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AC50EF3" w14:textId="77777777" w:rsidR="005F680E" w:rsidRDefault="005F680E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2263D9E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016BEC6" w14:textId="77777777" w:rsidR="005111B2" w:rsidRDefault="005111B2" w:rsidP="0095123D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13A18CBF" w14:textId="77777777" w:rsidR="005111B2" w:rsidRDefault="008F7FF1" w:rsidP="0095123D">
      <w:pPr>
        <w:pStyle w:val="BodyText"/>
        <w:spacing w:before="67"/>
        <w:ind w:hanging="294"/>
        <w:jc w:val="right"/>
        <w:rPr>
          <w:color w:val="1D1D1B"/>
          <w:w w:val="105"/>
        </w:rPr>
      </w:pPr>
      <w:r>
        <w:rPr>
          <w:color w:val="1D1D1B"/>
          <w:w w:val="105"/>
        </w:rPr>
        <w:t>8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minimum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of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4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required)</w:t>
      </w:r>
    </w:p>
    <w:p w14:paraId="1BCABEDD" w14:textId="77777777" w:rsidR="0095123D" w:rsidRDefault="0095123D" w:rsidP="0095123D">
      <w:pPr>
        <w:pStyle w:val="BodyText"/>
        <w:spacing w:before="67"/>
        <w:ind w:hanging="294"/>
        <w:jc w:val="right"/>
      </w:pPr>
    </w:p>
    <w:p w14:paraId="4A5C518A" w14:textId="77777777" w:rsidR="0095123D" w:rsidRPr="0095123D" w:rsidRDefault="0095123D" w:rsidP="0095123D">
      <w:pPr>
        <w:pStyle w:val="BodyText"/>
        <w:tabs>
          <w:tab w:val="left" w:pos="383"/>
        </w:tabs>
        <w:spacing w:before="43"/>
        <w:ind w:left="44"/>
        <w:jc w:val="right"/>
      </w:pPr>
    </w:p>
    <w:p w14:paraId="3E6A1C21" w14:textId="06C18D74" w:rsidR="005111B2" w:rsidRDefault="008F7FF1" w:rsidP="0095123D">
      <w:pPr>
        <w:pStyle w:val="BodyText"/>
        <w:numPr>
          <w:ilvl w:val="0"/>
          <w:numId w:val="2"/>
        </w:numPr>
        <w:tabs>
          <w:tab w:val="left" w:pos="383"/>
        </w:tabs>
        <w:spacing w:before="43"/>
        <w:ind w:left="0" w:firstLine="44"/>
        <w:jc w:val="left"/>
      </w:pPr>
      <w:r>
        <w:rPr>
          <w:color w:val="1D1D1B"/>
        </w:rPr>
        <w:t>Explain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advantages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disadvantages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sampling</w:t>
      </w:r>
      <w:r>
        <w:rPr>
          <w:color w:val="1D1D1B"/>
          <w:spacing w:val="17"/>
        </w:rPr>
        <w:t xml:space="preserve"> </w:t>
      </w:r>
      <w:proofErr w:type="gramStart"/>
      <w:r>
        <w:rPr>
          <w:color w:val="1D1D1B"/>
        </w:rPr>
        <w:t>methods</w:t>
      </w:r>
      <w:proofErr w:type="gramEnd"/>
    </w:p>
    <w:p w14:paraId="07C5F116" w14:textId="77777777" w:rsidR="005111B2" w:rsidRDefault="005111B2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tbl>
      <w:tblPr>
        <w:tblW w:w="9497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61"/>
        <w:gridCol w:w="3402"/>
      </w:tblGrid>
      <w:tr w:rsidR="005111B2" w14:paraId="0F9E3792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nil"/>
            </w:tcBorders>
            <w:shd w:val="clear" w:color="auto" w:fill="1D1D1B"/>
          </w:tcPr>
          <w:p w14:paraId="4FBE9D53" w14:textId="77777777" w:rsidR="005111B2" w:rsidRDefault="008F7FF1" w:rsidP="0095123D">
            <w:pPr>
              <w:pStyle w:val="TableParagraph"/>
              <w:spacing w:before="1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3"/>
                <w:w w:val="90"/>
              </w:rPr>
              <w:t>Sampling</w:t>
            </w:r>
            <w:r>
              <w:rPr>
                <w:rFonts w:ascii="Trebuchet MS"/>
                <w:b/>
                <w:color w:val="FFFFFF"/>
                <w:spacing w:val="35"/>
                <w:w w:val="9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w w:val="90"/>
              </w:rPr>
              <w:t>technique</w:t>
            </w:r>
          </w:p>
        </w:tc>
        <w:tc>
          <w:tcPr>
            <w:tcW w:w="3261" w:type="dxa"/>
            <w:tcBorders>
              <w:top w:val="single" w:sz="4" w:space="0" w:color="1D1D1B"/>
              <w:left w:val="nil"/>
              <w:bottom w:val="single" w:sz="4" w:space="0" w:color="1D1D1B"/>
              <w:right w:val="nil"/>
            </w:tcBorders>
            <w:shd w:val="clear" w:color="auto" w:fill="1D1D1B"/>
          </w:tcPr>
          <w:p w14:paraId="5EA66C2A" w14:textId="77777777" w:rsidR="005111B2" w:rsidRDefault="008F7FF1" w:rsidP="0095123D">
            <w:pPr>
              <w:pStyle w:val="TableParagraph"/>
              <w:spacing w:before="1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4"/>
              </w:rPr>
              <w:t>Advantages</w:t>
            </w:r>
          </w:p>
        </w:tc>
        <w:tc>
          <w:tcPr>
            <w:tcW w:w="3402" w:type="dxa"/>
            <w:tcBorders>
              <w:top w:val="single" w:sz="4" w:space="0" w:color="1D1D1B"/>
              <w:left w:val="nil"/>
              <w:bottom w:val="single" w:sz="4" w:space="0" w:color="1D1D1B"/>
              <w:right w:val="single" w:sz="4" w:space="0" w:color="1D1D1B"/>
            </w:tcBorders>
            <w:shd w:val="clear" w:color="auto" w:fill="1D1D1B"/>
          </w:tcPr>
          <w:p w14:paraId="3190807E" w14:textId="77777777" w:rsidR="005111B2" w:rsidRDefault="008F7FF1" w:rsidP="0095123D">
            <w:pPr>
              <w:pStyle w:val="TableParagraph"/>
              <w:spacing w:before="1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4"/>
              </w:rPr>
              <w:t>Disadvantages</w:t>
            </w:r>
          </w:p>
        </w:tc>
      </w:tr>
      <w:tr w:rsidR="005111B2" w14:paraId="0321BED0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3C68EB1" w14:textId="77777777" w:rsidR="005111B2" w:rsidRDefault="008F7FF1" w:rsidP="0095123D">
            <w:pPr>
              <w:pStyle w:val="TableParagraph"/>
              <w:spacing w:before="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B"/>
                <w:spacing w:val="-4"/>
              </w:rPr>
              <w:t>F</w:t>
            </w:r>
            <w:r>
              <w:rPr>
                <w:rFonts w:ascii="Calibri"/>
                <w:color w:val="1D1D1B"/>
                <w:spacing w:val="-5"/>
              </w:rPr>
              <w:t>ormative</w:t>
            </w:r>
          </w:p>
        </w:tc>
        <w:tc>
          <w:tcPr>
            <w:tcW w:w="326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35CEE0C" w14:textId="77777777" w:rsidR="005111B2" w:rsidRDefault="005111B2" w:rsidP="0095123D"/>
          <w:p w14:paraId="0F2522B8" w14:textId="77777777" w:rsidR="008054EC" w:rsidRDefault="008054EC" w:rsidP="0095123D"/>
          <w:p w14:paraId="1EB1B6F3" w14:textId="77777777" w:rsidR="008054EC" w:rsidRDefault="008054EC" w:rsidP="0095123D"/>
          <w:p w14:paraId="22C45468" w14:textId="77777777" w:rsidR="008054EC" w:rsidRDefault="008054EC" w:rsidP="0095123D"/>
          <w:p w14:paraId="60E6E23C" w14:textId="77777777" w:rsidR="008054EC" w:rsidRDefault="008054EC" w:rsidP="0095123D"/>
          <w:p w14:paraId="14820A71" w14:textId="77777777" w:rsidR="008054EC" w:rsidRDefault="008054EC" w:rsidP="0095123D"/>
          <w:p w14:paraId="5BD74114" w14:textId="77777777" w:rsidR="008054EC" w:rsidRDefault="008054EC" w:rsidP="0095123D"/>
          <w:p w14:paraId="6BE886A9" w14:textId="77777777" w:rsidR="008054EC" w:rsidRDefault="008054EC" w:rsidP="0095123D"/>
          <w:p w14:paraId="5282FEE6" w14:textId="77777777" w:rsidR="008054EC" w:rsidRDefault="008054EC" w:rsidP="0095123D"/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679A0FD" w14:textId="77777777" w:rsidR="005111B2" w:rsidRDefault="005111B2" w:rsidP="0095123D"/>
        </w:tc>
      </w:tr>
      <w:tr w:rsidR="005111B2" w14:paraId="50A2EBF3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0A1EE2E" w14:textId="77777777" w:rsidR="005111B2" w:rsidRDefault="008F7FF1" w:rsidP="0095123D">
            <w:pPr>
              <w:pStyle w:val="TableParagraph"/>
              <w:spacing w:before="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B"/>
                <w:spacing w:val="-3"/>
              </w:rPr>
              <w:t>Summative</w:t>
            </w:r>
          </w:p>
        </w:tc>
        <w:tc>
          <w:tcPr>
            <w:tcW w:w="326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F3B3288" w14:textId="77777777" w:rsidR="005111B2" w:rsidRDefault="005111B2" w:rsidP="0095123D"/>
          <w:p w14:paraId="3D0E5164" w14:textId="77777777" w:rsidR="008054EC" w:rsidRDefault="008054EC" w:rsidP="0095123D"/>
          <w:p w14:paraId="695535D4" w14:textId="77777777" w:rsidR="008054EC" w:rsidRDefault="008054EC" w:rsidP="0095123D"/>
          <w:p w14:paraId="04FEF151" w14:textId="77777777" w:rsidR="008054EC" w:rsidRDefault="008054EC" w:rsidP="0095123D"/>
          <w:p w14:paraId="437C6819" w14:textId="77777777" w:rsidR="008054EC" w:rsidRDefault="008054EC" w:rsidP="0095123D"/>
          <w:p w14:paraId="16B25F5A" w14:textId="77777777" w:rsidR="008054EC" w:rsidRDefault="008054EC" w:rsidP="0095123D"/>
          <w:p w14:paraId="5400B21F" w14:textId="77777777" w:rsidR="008054EC" w:rsidRDefault="008054EC" w:rsidP="0095123D"/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9BE3278" w14:textId="77777777" w:rsidR="005111B2" w:rsidRDefault="005111B2" w:rsidP="0095123D"/>
        </w:tc>
      </w:tr>
      <w:tr w:rsidR="005111B2" w14:paraId="5E0256F8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542B8A0" w14:textId="77777777" w:rsidR="005111B2" w:rsidRDefault="008F7FF1" w:rsidP="0095123D">
            <w:pPr>
              <w:pStyle w:val="TableParagraph"/>
              <w:spacing w:before="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B"/>
                <w:spacing w:val="-4"/>
              </w:rPr>
              <w:t>L</w:t>
            </w:r>
            <w:r>
              <w:rPr>
                <w:rFonts w:ascii="Calibri"/>
                <w:color w:val="1D1D1B"/>
                <w:spacing w:val="-5"/>
              </w:rPr>
              <w:t>earner</w:t>
            </w:r>
            <w:r>
              <w:rPr>
                <w:rFonts w:ascii="Calibri"/>
                <w:color w:val="1D1D1B"/>
                <w:spacing w:val="12"/>
              </w:rPr>
              <w:t xml:space="preserve"> </w:t>
            </w:r>
            <w:r>
              <w:rPr>
                <w:rFonts w:ascii="Calibri"/>
                <w:color w:val="1D1D1B"/>
                <w:spacing w:val="-4"/>
              </w:rPr>
              <w:t>inter</w:t>
            </w:r>
            <w:r>
              <w:rPr>
                <w:rFonts w:ascii="Calibri"/>
                <w:color w:val="1D1D1B"/>
                <w:spacing w:val="-3"/>
              </w:rPr>
              <w:t>views</w:t>
            </w:r>
          </w:p>
        </w:tc>
        <w:tc>
          <w:tcPr>
            <w:tcW w:w="326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BB18274" w14:textId="77777777" w:rsidR="005111B2" w:rsidRDefault="005111B2" w:rsidP="0095123D"/>
          <w:p w14:paraId="23E67C0D" w14:textId="77777777" w:rsidR="008054EC" w:rsidRDefault="008054EC" w:rsidP="0095123D"/>
          <w:p w14:paraId="5C31C561" w14:textId="77777777" w:rsidR="008054EC" w:rsidRDefault="008054EC" w:rsidP="0095123D"/>
          <w:p w14:paraId="7C6DFF17" w14:textId="77777777" w:rsidR="008054EC" w:rsidRDefault="008054EC" w:rsidP="0095123D"/>
          <w:p w14:paraId="22E001EE" w14:textId="77777777" w:rsidR="008054EC" w:rsidRDefault="008054EC" w:rsidP="0095123D"/>
          <w:p w14:paraId="06B6C295" w14:textId="77777777" w:rsidR="008054EC" w:rsidRDefault="008054EC" w:rsidP="0095123D"/>
          <w:p w14:paraId="2C538DAB" w14:textId="77777777" w:rsidR="008054EC" w:rsidRDefault="008054EC" w:rsidP="0095123D"/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C6EB429" w14:textId="77777777" w:rsidR="005111B2" w:rsidRDefault="005111B2" w:rsidP="0095123D"/>
        </w:tc>
      </w:tr>
      <w:tr w:rsidR="005111B2" w14:paraId="292FC3D6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ACF4C47" w14:textId="77777777" w:rsidR="005111B2" w:rsidRDefault="008F7FF1" w:rsidP="0095123D">
            <w:pPr>
              <w:pStyle w:val="TableParagraph"/>
              <w:spacing w:before="3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B"/>
                <w:spacing w:val="-2"/>
              </w:rPr>
              <w:t>Obser</w:t>
            </w:r>
            <w:r>
              <w:rPr>
                <w:rFonts w:ascii="Calibri"/>
                <w:color w:val="1D1D1B"/>
                <w:spacing w:val="-3"/>
              </w:rPr>
              <w:t>vation</w:t>
            </w:r>
            <w:r>
              <w:rPr>
                <w:rFonts w:ascii="Calibri"/>
                <w:color w:val="1D1D1B"/>
                <w:spacing w:val="11"/>
              </w:rPr>
              <w:t xml:space="preserve"> </w:t>
            </w:r>
            <w:r>
              <w:rPr>
                <w:rFonts w:ascii="Calibri"/>
                <w:color w:val="1D1D1B"/>
                <w:spacing w:val="-3"/>
              </w:rPr>
              <w:t>of</w:t>
            </w:r>
            <w:r>
              <w:rPr>
                <w:rFonts w:ascii="Calibri"/>
                <w:color w:val="1D1D1B"/>
                <w:spacing w:val="11"/>
              </w:rPr>
              <w:t xml:space="preserve"> </w:t>
            </w:r>
            <w:r>
              <w:rPr>
                <w:rFonts w:ascii="Calibri"/>
                <w:color w:val="1D1D1B"/>
                <w:spacing w:val="-3"/>
              </w:rPr>
              <w:t>assessors</w:t>
            </w:r>
          </w:p>
        </w:tc>
        <w:tc>
          <w:tcPr>
            <w:tcW w:w="326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DADEDA7" w14:textId="77777777" w:rsidR="005111B2" w:rsidRDefault="005111B2" w:rsidP="0095123D"/>
          <w:p w14:paraId="3482D970" w14:textId="77777777" w:rsidR="008054EC" w:rsidRDefault="008054EC" w:rsidP="0095123D"/>
          <w:p w14:paraId="1ADC7941" w14:textId="77777777" w:rsidR="008054EC" w:rsidRDefault="008054EC" w:rsidP="0095123D"/>
          <w:p w14:paraId="172464BE" w14:textId="77777777" w:rsidR="008054EC" w:rsidRDefault="008054EC" w:rsidP="0095123D"/>
          <w:p w14:paraId="6A39945A" w14:textId="77777777" w:rsidR="008054EC" w:rsidRDefault="008054EC" w:rsidP="0095123D"/>
          <w:p w14:paraId="3DFD3DE7" w14:textId="77777777" w:rsidR="008054EC" w:rsidRDefault="008054EC" w:rsidP="0095123D"/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73C8E67" w14:textId="77777777" w:rsidR="005111B2" w:rsidRDefault="005111B2" w:rsidP="0095123D"/>
        </w:tc>
      </w:tr>
      <w:tr w:rsidR="005111B2" w14:paraId="4136DBED" w14:textId="77777777" w:rsidTr="0095123D">
        <w:tc>
          <w:tcPr>
            <w:tcW w:w="2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878A7FC" w14:textId="77777777" w:rsidR="005111B2" w:rsidRDefault="008F7FF1" w:rsidP="0095123D">
            <w:pPr>
              <w:pStyle w:val="TableParagraph"/>
              <w:spacing w:before="3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B"/>
                <w:spacing w:val="-4"/>
              </w:rPr>
              <w:t>P</w:t>
            </w:r>
            <w:r>
              <w:rPr>
                <w:rFonts w:ascii="Calibri"/>
                <w:color w:val="1D1D1B"/>
                <w:spacing w:val="-5"/>
              </w:rPr>
              <w:t>ortfolio</w:t>
            </w:r>
            <w:r>
              <w:rPr>
                <w:rFonts w:ascii="Calibri"/>
                <w:color w:val="1D1D1B"/>
                <w:spacing w:val="10"/>
              </w:rPr>
              <w:t xml:space="preserve"> </w:t>
            </w:r>
            <w:r>
              <w:rPr>
                <w:rFonts w:ascii="Calibri"/>
                <w:color w:val="1D1D1B"/>
                <w:spacing w:val="-3"/>
              </w:rPr>
              <w:t>sampling</w:t>
            </w:r>
          </w:p>
        </w:tc>
        <w:tc>
          <w:tcPr>
            <w:tcW w:w="326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7D12DB6" w14:textId="77777777" w:rsidR="005111B2" w:rsidRDefault="005111B2" w:rsidP="0095123D"/>
          <w:p w14:paraId="6ED37DAD" w14:textId="77777777" w:rsidR="008054EC" w:rsidRDefault="008054EC" w:rsidP="0095123D"/>
          <w:p w14:paraId="42893887" w14:textId="77777777" w:rsidR="008054EC" w:rsidRDefault="008054EC" w:rsidP="0095123D"/>
          <w:p w14:paraId="254A756D" w14:textId="77777777" w:rsidR="008054EC" w:rsidRDefault="008054EC" w:rsidP="0095123D"/>
          <w:p w14:paraId="34879D08" w14:textId="77777777" w:rsidR="008054EC" w:rsidRDefault="008054EC" w:rsidP="0095123D"/>
          <w:p w14:paraId="51A00BDB" w14:textId="77777777" w:rsidR="008054EC" w:rsidRDefault="008054EC" w:rsidP="0095123D"/>
          <w:p w14:paraId="03F3A322" w14:textId="77777777" w:rsidR="008054EC" w:rsidRDefault="008054EC" w:rsidP="0095123D"/>
          <w:p w14:paraId="34C60946" w14:textId="77777777" w:rsidR="008054EC" w:rsidRDefault="008054EC" w:rsidP="0095123D"/>
        </w:tc>
        <w:tc>
          <w:tcPr>
            <w:tcW w:w="340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C5E8591" w14:textId="77777777" w:rsidR="005111B2" w:rsidRDefault="005111B2" w:rsidP="0095123D"/>
        </w:tc>
      </w:tr>
    </w:tbl>
    <w:p w14:paraId="709FDB2D" w14:textId="77777777" w:rsidR="005111B2" w:rsidRDefault="005111B2" w:rsidP="0095123D">
      <w:pPr>
        <w:spacing w:before="8"/>
        <w:rPr>
          <w:rFonts w:ascii="Calibri" w:eastAsia="Calibri" w:hAnsi="Calibri" w:cs="Calibri"/>
          <w:sz w:val="13"/>
          <w:szCs w:val="13"/>
        </w:rPr>
      </w:pPr>
    </w:p>
    <w:p w14:paraId="3FA84383" w14:textId="77777777" w:rsidR="005111B2" w:rsidRDefault="008F7FF1" w:rsidP="0095123D">
      <w:pPr>
        <w:pStyle w:val="BodyText"/>
        <w:spacing w:before="67"/>
        <w:jc w:val="right"/>
        <w:rPr>
          <w:color w:val="1D1D1B"/>
          <w:w w:val="105"/>
        </w:rPr>
      </w:pPr>
      <w:r>
        <w:rPr>
          <w:color w:val="1D1D1B"/>
          <w:w w:val="105"/>
        </w:rPr>
        <w:t>10 marks</w:t>
      </w:r>
      <w:r>
        <w:rPr>
          <w:color w:val="1D1D1B"/>
          <w:spacing w:val="1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1"/>
          <w:w w:val="105"/>
        </w:rPr>
        <w:t xml:space="preserve"> </w:t>
      </w:r>
      <w:r>
        <w:rPr>
          <w:color w:val="1D1D1B"/>
          <w:w w:val="105"/>
        </w:rPr>
        <w:t>minimum of</w:t>
      </w:r>
      <w:r>
        <w:rPr>
          <w:color w:val="1D1D1B"/>
          <w:spacing w:val="1"/>
          <w:w w:val="105"/>
        </w:rPr>
        <w:t xml:space="preserve"> </w:t>
      </w:r>
      <w:r>
        <w:rPr>
          <w:color w:val="1D1D1B"/>
          <w:w w:val="105"/>
        </w:rPr>
        <w:t>8</w:t>
      </w:r>
      <w:r>
        <w:rPr>
          <w:color w:val="1D1D1B"/>
          <w:spacing w:val="1"/>
          <w:w w:val="105"/>
        </w:rPr>
        <w:t xml:space="preserve"> </w:t>
      </w:r>
      <w:r>
        <w:rPr>
          <w:color w:val="1D1D1B"/>
          <w:w w:val="105"/>
        </w:rPr>
        <w:t>marks required)</w:t>
      </w:r>
    </w:p>
    <w:p w14:paraId="70F1D405" w14:textId="77777777" w:rsidR="0095123D" w:rsidRDefault="0095123D" w:rsidP="0095123D">
      <w:pPr>
        <w:pStyle w:val="BodyText"/>
        <w:spacing w:before="67"/>
        <w:jc w:val="right"/>
      </w:pPr>
    </w:p>
    <w:p w14:paraId="3532BD4D" w14:textId="77777777" w:rsidR="005111B2" w:rsidRDefault="005111B2" w:rsidP="0095123D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7694FC1A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513"/>
        </w:tabs>
        <w:ind w:left="0" w:firstLine="0"/>
        <w:jc w:val="left"/>
      </w:pPr>
      <w:r>
        <w:rPr>
          <w:color w:val="1D1D1B"/>
        </w:rPr>
        <w:t>Explain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how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13"/>
        </w:rPr>
        <w:t xml:space="preserve"> </w:t>
      </w:r>
      <w:r>
        <w:rPr>
          <w:color w:val="1D1D1B"/>
          <w:spacing w:val="-2"/>
        </w:rPr>
        <w:t>Verifier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technology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sample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evidence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assessment</w:t>
      </w:r>
    </w:p>
    <w:p w14:paraId="4C985613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0B2AEEA6" w14:textId="77777777" w:rsidR="005111B2" w:rsidRDefault="005111B2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911FE52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256431E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25999A3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267BD7C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0DD0B86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B0FE67A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C09A526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9115994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9A65423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2CF6A699" w14:textId="77777777" w:rsidR="005111B2" w:rsidRDefault="008F7FF1" w:rsidP="0095123D">
      <w:pPr>
        <w:pStyle w:val="BodyText"/>
        <w:spacing w:before="67"/>
        <w:ind w:right="678"/>
        <w:jc w:val="right"/>
        <w:rPr>
          <w:color w:val="1D1D1B"/>
          <w:w w:val="110"/>
        </w:rPr>
      </w:pPr>
      <w:r>
        <w:rPr>
          <w:color w:val="1D1D1B"/>
          <w:w w:val="110"/>
        </w:rPr>
        <w:t>2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47BB59AC" w14:textId="77777777" w:rsidR="0095123D" w:rsidRDefault="0095123D" w:rsidP="0095123D">
      <w:pPr>
        <w:pStyle w:val="BodyText"/>
        <w:spacing w:before="67"/>
        <w:ind w:right="678"/>
        <w:jc w:val="right"/>
      </w:pPr>
    </w:p>
    <w:p w14:paraId="0D61F3EE" w14:textId="77777777" w:rsidR="005111B2" w:rsidRDefault="005111B2" w:rsidP="0095123D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01D7BBB8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513"/>
        </w:tabs>
        <w:spacing w:before="67"/>
        <w:ind w:left="0" w:firstLine="197"/>
        <w:jc w:val="left"/>
      </w:pPr>
      <w:r>
        <w:rPr>
          <w:color w:val="1D1D1B"/>
        </w:rPr>
        <w:t>Explain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appropriate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criteria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when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judging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assessment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process</w:t>
      </w:r>
    </w:p>
    <w:p w14:paraId="4C49358B" w14:textId="77777777" w:rsidR="005111B2" w:rsidRDefault="005111B2" w:rsidP="0095123D">
      <w:pPr>
        <w:spacing w:before="4"/>
        <w:ind w:firstLine="197"/>
        <w:rPr>
          <w:rFonts w:ascii="Calibri" w:eastAsia="Calibri" w:hAnsi="Calibri" w:cs="Calibri"/>
          <w:sz w:val="23"/>
          <w:szCs w:val="23"/>
        </w:rPr>
      </w:pPr>
    </w:p>
    <w:p w14:paraId="2F97FC14" w14:textId="77777777" w:rsidR="005111B2" w:rsidRDefault="005111B2" w:rsidP="0095123D">
      <w:pP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74AE48EE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5D30BF1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3220575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3F86AD9D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413E3F7A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4163E380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2B0AB19B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0E1E642D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739C5960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1DC340A2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669337C7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firstLine="197"/>
        <w:rPr>
          <w:rFonts w:ascii="Calibri" w:eastAsia="Calibri" w:hAnsi="Calibri" w:cs="Calibri"/>
          <w:sz w:val="20"/>
          <w:szCs w:val="20"/>
        </w:rPr>
      </w:pPr>
    </w:p>
    <w:p w14:paraId="38CFBE96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4CF4C8C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6FB85858" w14:textId="77777777" w:rsidR="005111B2" w:rsidRDefault="008F7FF1" w:rsidP="0095123D">
      <w:pPr>
        <w:pStyle w:val="BodyText"/>
        <w:spacing w:before="67"/>
        <w:jc w:val="right"/>
        <w:rPr>
          <w:color w:val="1D1D1B"/>
          <w:w w:val="105"/>
        </w:rPr>
      </w:pPr>
      <w:r>
        <w:rPr>
          <w:color w:val="1D1D1B"/>
          <w:w w:val="105"/>
        </w:rPr>
        <w:t>4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minimum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of</w:t>
      </w:r>
      <w:r>
        <w:rPr>
          <w:color w:val="1D1D1B"/>
          <w:spacing w:val="-2"/>
          <w:w w:val="105"/>
        </w:rPr>
        <w:t xml:space="preserve"> </w:t>
      </w:r>
      <w:r>
        <w:rPr>
          <w:color w:val="1D1D1B"/>
          <w:w w:val="105"/>
        </w:rPr>
        <w:t>4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-1"/>
          <w:w w:val="105"/>
        </w:rPr>
        <w:t xml:space="preserve"> </w:t>
      </w:r>
      <w:r>
        <w:rPr>
          <w:color w:val="1D1D1B"/>
          <w:w w:val="105"/>
        </w:rPr>
        <w:t>required)</w:t>
      </w:r>
    </w:p>
    <w:p w14:paraId="0E221EBC" w14:textId="77777777" w:rsidR="008054EC" w:rsidRDefault="008054EC" w:rsidP="0095123D">
      <w:pPr>
        <w:pStyle w:val="BodyText"/>
        <w:spacing w:before="67"/>
        <w:rPr>
          <w:color w:val="1D1D1B"/>
          <w:w w:val="105"/>
        </w:rPr>
      </w:pPr>
    </w:p>
    <w:p w14:paraId="4E01C207" w14:textId="77777777" w:rsidR="008054EC" w:rsidRDefault="008054EC" w:rsidP="0095123D">
      <w:pPr>
        <w:pStyle w:val="BodyText"/>
        <w:spacing w:before="67"/>
      </w:pPr>
    </w:p>
    <w:p w14:paraId="347D5512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1073"/>
        </w:tabs>
        <w:spacing w:before="43" w:line="266" w:lineRule="exact"/>
        <w:ind w:left="0" w:hanging="392"/>
        <w:jc w:val="left"/>
      </w:pPr>
      <w:proofErr w:type="spellStart"/>
      <w:r>
        <w:rPr>
          <w:color w:val="1D1D1B"/>
        </w:rPr>
        <w:t>Summarise</w:t>
      </w:r>
      <w:proofErr w:type="spellEnd"/>
      <w:r>
        <w:rPr>
          <w:color w:val="1D1D1B"/>
          <w:spacing w:val="1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types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feedback,</w:t>
      </w:r>
      <w:r>
        <w:rPr>
          <w:color w:val="1D1D1B"/>
          <w:spacing w:val="15"/>
        </w:rPr>
        <w:t xml:space="preserve"> </w:t>
      </w:r>
      <w:r>
        <w:rPr>
          <w:color w:val="1D1D1B"/>
          <w:spacing w:val="1"/>
        </w:rPr>
        <w:t>support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advice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assessors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need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15"/>
        </w:rPr>
        <w:t xml:space="preserve"> </w:t>
      </w:r>
      <w:r>
        <w:rPr>
          <w:color w:val="1D1D1B"/>
        </w:rPr>
        <w:t>maintain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and</w:t>
      </w:r>
    </w:p>
    <w:p w14:paraId="473554CD" w14:textId="77777777" w:rsidR="005111B2" w:rsidRDefault="008F7FF1" w:rsidP="0095123D">
      <w:pPr>
        <w:pStyle w:val="BodyText"/>
        <w:spacing w:line="266" w:lineRule="exact"/>
        <w:rPr>
          <w:rFonts w:cs="Calibri"/>
        </w:rPr>
      </w:pPr>
      <w:r>
        <w:rPr>
          <w:color w:val="1D1D1B"/>
          <w:spacing w:val="-1"/>
        </w:rPr>
        <w:t>improve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9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9"/>
        </w:rPr>
        <w:t xml:space="preserve"> </w:t>
      </w:r>
      <w:proofErr w:type="gramStart"/>
      <w:r>
        <w:rPr>
          <w:color w:val="1D1D1B"/>
          <w:spacing w:val="-1"/>
        </w:rPr>
        <w:t>assessment</w:t>
      </w:r>
      <w:proofErr w:type="gramEnd"/>
    </w:p>
    <w:p w14:paraId="64031E54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66AF5EE5" w14:textId="77777777" w:rsidR="005111B2" w:rsidRDefault="005111B2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0D863F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880B0D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41B9E0D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EB86BA9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D4AAD04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9BF966B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B219F91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72F6E9E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12E186D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15941E3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EE5A1E5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C0DBA91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5BB33ED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9C3F07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CED490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6171059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DDADD68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06CA5AA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031C3E28" w14:textId="77777777" w:rsidR="005111B2" w:rsidRDefault="008F7FF1" w:rsidP="0095123D">
      <w:pPr>
        <w:pStyle w:val="BodyText"/>
        <w:spacing w:before="67"/>
        <w:ind w:right="118"/>
        <w:jc w:val="right"/>
      </w:pPr>
      <w:r>
        <w:rPr>
          <w:color w:val="1D1D1B"/>
          <w:w w:val="110"/>
        </w:rPr>
        <w:t>4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6D893E60" w14:textId="77777777" w:rsidR="005111B2" w:rsidRDefault="005111B2" w:rsidP="0095123D">
      <w:pPr>
        <w:rPr>
          <w:rFonts w:ascii="Calibri" w:eastAsia="Calibri" w:hAnsi="Calibri" w:cs="Calibri"/>
          <w:sz w:val="20"/>
          <w:szCs w:val="20"/>
        </w:rPr>
      </w:pPr>
    </w:p>
    <w:p w14:paraId="452ACB68" w14:textId="77777777" w:rsidR="005111B2" w:rsidRDefault="005111B2" w:rsidP="0095123D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EFDAB15" w14:textId="77777777" w:rsidR="0095123D" w:rsidRDefault="0095123D" w:rsidP="0095123D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724B79B" w14:textId="77777777" w:rsidR="0095123D" w:rsidRDefault="0095123D" w:rsidP="0095123D">
      <w:pPr>
        <w:spacing w:before="5"/>
        <w:ind w:left="284"/>
        <w:rPr>
          <w:rFonts w:ascii="Calibri" w:eastAsia="Calibri" w:hAnsi="Calibri" w:cs="Calibri"/>
          <w:sz w:val="17"/>
          <w:szCs w:val="17"/>
        </w:rPr>
      </w:pPr>
    </w:p>
    <w:p w14:paraId="5265277A" w14:textId="77777777" w:rsidR="0095123D" w:rsidRDefault="0095123D" w:rsidP="0095123D">
      <w:pPr>
        <w:spacing w:before="5"/>
        <w:ind w:left="284"/>
        <w:rPr>
          <w:rFonts w:ascii="Calibri" w:eastAsia="Calibri" w:hAnsi="Calibri" w:cs="Calibri"/>
          <w:sz w:val="17"/>
          <w:szCs w:val="17"/>
        </w:rPr>
      </w:pPr>
    </w:p>
    <w:p w14:paraId="15CA4028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1073"/>
        </w:tabs>
        <w:spacing w:before="67"/>
        <w:ind w:left="284" w:hanging="392"/>
        <w:jc w:val="left"/>
      </w:pPr>
      <w:r>
        <w:rPr>
          <w:color w:val="1D1D1B"/>
        </w:rPr>
        <w:t>Explain</w:t>
      </w:r>
      <w:r>
        <w:rPr>
          <w:color w:val="1D1D1B"/>
          <w:spacing w:val="12"/>
        </w:rPr>
        <w:t xml:space="preserve"> </w:t>
      </w:r>
      <w:proofErr w:type="spellStart"/>
      <w:r>
        <w:rPr>
          <w:color w:val="1D1D1B"/>
        </w:rPr>
        <w:t>standardisation</w:t>
      </w:r>
      <w:proofErr w:type="spellEnd"/>
      <w:r>
        <w:rPr>
          <w:color w:val="1D1D1B"/>
          <w:spacing w:val="13"/>
        </w:rPr>
        <w:t xml:space="preserve"> </w:t>
      </w:r>
      <w:r>
        <w:rPr>
          <w:color w:val="1D1D1B"/>
        </w:rPr>
        <w:t>requirements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relation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assessment</w:t>
      </w:r>
    </w:p>
    <w:p w14:paraId="0B0BFD2D" w14:textId="77777777" w:rsidR="005111B2" w:rsidRDefault="005111B2" w:rsidP="0095123D">
      <w:pPr>
        <w:spacing w:before="4"/>
        <w:ind w:left="284"/>
        <w:rPr>
          <w:rFonts w:ascii="Calibri" w:eastAsia="Calibri" w:hAnsi="Calibri" w:cs="Calibri"/>
          <w:sz w:val="23"/>
          <w:szCs w:val="23"/>
        </w:rPr>
      </w:pPr>
    </w:p>
    <w:p w14:paraId="65FC5520" w14:textId="77777777" w:rsidR="005111B2" w:rsidRDefault="005111B2" w:rsidP="0095123D">
      <w:pP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C5AAC28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5D8B33D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CB6744C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D7408DB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4338D59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59404101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5FA520E8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ECA34EA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2B5B16DB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0CCD9CB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02D59037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29AB5E2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B608536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40510A50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000569E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ABD2174" w14:textId="77777777" w:rsidR="005111B2" w:rsidRDefault="005111B2" w:rsidP="0095123D">
      <w:pPr>
        <w:spacing w:before="1"/>
        <w:ind w:left="284"/>
        <w:rPr>
          <w:rFonts w:ascii="Calibri" w:eastAsia="Calibri" w:hAnsi="Calibri" w:cs="Calibri"/>
          <w:sz w:val="14"/>
          <w:szCs w:val="14"/>
        </w:rPr>
      </w:pPr>
    </w:p>
    <w:p w14:paraId="74B94B1C" w14:textId="77777777" w:rsidR="005111B2" w:rsidRDefault="008F7FF1" w:rsidP="0095123D">
      <w:pPr>
        <w:pStyle w:val="BodyText"/>
        <w:spacing w:before="67"/>
        <w:ind w:left="284" w:right="118"/>
        <w:jc w:val="right"/>
        <w:rPr>
          <w:color w:val="1D1D1B"/>
          <w:w w:val="110"/>
        </w:rPr>
      </w:pPr>
      <w:r>
        <w:rPr>
          <w:color w:val="1D1D1B"/>
          <w:w w:val="110"/>
        </w:rPr>
        <w:t>3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0C778F92" w14:textId="77777777" w:rsidR="0095123D" w:rsidRDefault="0095123D" w:rsidP="0095123D">
      <w:pPr>
        <w:pStyle w:val="BodyText"/>
        <w:spacing w:before="67"/>
        <w:ind w:left="284" w:right="118"/>
        <w:jc w:val="right"/>
        <w:rPr>
          <w:color w:val="1D1D1B"/>
          <w:w w:val="110"/>
        </w:rPr>
      </w:pPr>
    </w:p>
    <w:p w14:paraId="5914B95F" w14:textId="77777777" w:rsidR="0095123D" w:rsidRDefault="0095123D" w:rsidP="0095123D">
      <w:pPr>
        <w:pStyle w:val="BodyText"/>
        <w:spacing w:before="67"/>
        <w:ind w:left="284" w:right="118"/>
        <w:jc w:val="right"/>
      </w:pPr>
    </w:p>
    <w:p w14:paraId="0383756D" w14:textId="77777777" w:rsidR="005111B2" w:rsidRDefault="005111B2" w:rsidP="0095123D">
      <w:pPr>
        <w:spacing w:before="9"/>
        <w:ind w:left="284"/>
        <w:rPr>
          <w:rFonts w:ascii="Calibri" w:eastAsia="Calibri" w:hAnsi="Calibri" w:cs="Calibri"/>
          <w:sz w:val="15"/>
          <w:szCs w:val="15"/>
        </w:rPr>
      </w:pPr>
    </w:p>
    <w:p w14:paraId="653C7AA3" w14:textId="77777777" w:rsidR="005111B2" w:rsidRDefault="008F7FF1" w:rsidP="0095123D">
      <w:pPr>
        <w:pStyle w:val="BodyText"/>
        <w:numPr>
          <w:ilvl w:val="0"/>
          <w:numId w:val="2"/>
        </w:numPr>
        <w:tabs>
          <w:tab w:val="left" w:pos="1073"/>
        </w:tabs>
        <w:spacing w:before="67"/>
        <w:ind w:left="284" w:hanging="392"/>
        <w:jc w:val="left"/>
      </w:pPr>
      <w:r>
        <w:rPr>
          <w:color w:val="1D1D1B"/>
        </w:rPr>
        <w:t>Explain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procedures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regarding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disputes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about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assessment</w:t>
      </w:r>
    </w:p>
    <w:p w14:paraId="5C39A737" w14:textId="77777777" w:rsidR="005111B2" w:rsidRDefault="005111B2" w:rsidP="0095123D">
      <w:pPr>
        <w:spacing w:before="4"/>
        <w:ind w:left="284"/>
        <w:rPr>
          <w:rFonts w:ascii="Calibri" w:eastAsia="Calibri" w:hAnsi="Calibri" w:cs="Calibri"/>
          <w:sz w:val="23"/>
          <w:szCs w:val="23"/>
        </w:rPr>
      </w:pPr>
    </w:p>
    <w:p w14:paraId="2AD0C751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267B3C3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0C15F32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56DE5DD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4185449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41C142D2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8C61712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03C4E7C6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DFF0923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FEB2DF3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5660F27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702D7BD0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16C7CB8C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5054747E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24015477" w14:textId="77777777" w:rsidR="0095123D" w:rsidRDefault="0095123D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046637E2" w14:textId="77777777" w:rsidR="008054EC" w:rsidRDefault="008054EC" w:rsidP="0095123D">
      <w:pP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</w:p>
    <w:p w14:paraId="607A97E4" w14:textId="77777777" w:rsidR="005111B2" w:rsidRDefault="005111B2" w:rsidP="0095123D">
      <w:pPr>
        <w:spacing w:before="1"/>
        <w:ind w:left="284"/>
        <w:rPr>
          <w:rFonts w:ascii="Calibri" w:eastAsia="Calibri" w:hAnsi="Calibri" w:cs="Calibri"/>
          <w:sz w:val="14"/>
          <w:szCs w:val="14"/>
        </w:rPr>
      </w:pPr>
    </w:p>
    <w:p w14:paraId="5A21E7E8" w14:textId="77777777" w:rsidR="005111B2" w:rsidRDefault="008F7FF1" w:rsidP="0095123D">
      <w:pPr>
        <w:pStyle w:val="BodyText"/>
        <w:spacing w:before="67"/>
        <w:ind w:left="284" w:right="118"/>
        <w:jc w:val="right"/>
      </w:pPr>
      <w:r>
        <w:rPr>
          <w:color w:val="1D1D1B"/>
          <w:w w:val="110"/>
        </w:rPr>
        <w:t>3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61CAA691" w14:textId="77777777" w:rsidR="005111B2" w:rsidRDefault="005111B2" w:rsidP="0095123D">
      <w:pPr>
        <w:sectPr w:rsidR="005111B2" w:rsidSect="0095123D">
          <w:pgSz w:w="11910" w:h="16840"/>
          <w:pgMar w:top="1040" w:right="980" w:bottom="500" w:left="1080" w:header="0" w:footer="312" w:gutter="0"/>
          <w:cols w:space="720"/>
        </w:sectPr>
      </w:pPr>
    </w:p>
    <w:p w14:paraId="3664E91C" w14:textId="77777777" w:rsidR="005111B2" w:rsidRDefault="008F7FF1" w:rsidP="004538A6">
      <w:pPr>
        <w:pStyle w:val="BodyText"/>
        <w:numPr>
          <w:ilvl w:val="0"/>
          <w:numId w:val="2"/>
        </w:numPr>
        <w:tabs>
          <w:tab w:val="left" w:pos="142"/>
        </w:tabs>
        <w:spacing w:before="55" w:line="266" w:lineRule="exact"/>
        <w:ind w:left="0" w:firstLine="0"/>
        <w:jc w:val="left"/>
      </w:pPr>
      <w:r>
        <w:rPr>
          <w:color w:val="1D1D1B"/>
        </w:rPr>
        <w:lastRenderedPageBreak/>
        <w:t>Evaluate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impact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following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requirements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within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assessment</w:t>
      </w:r>
    </w:p>
    <w:p w14:paraId="584FA83E" w14:textId="746D62E3" w:rsidR="005111B2" w:rsidRDefault="004538A6" w:rsidP="004538A6">
      <w:pPr>
        <w:pStyle w:val="BodyText"/>
        <w:tabs>
          <w:tab w:val="left" w:pos="142"/>
        </w:tabs>
        <w:spacing w:line="266" w:lineRule="exact"/>
        <w:rPr>
          <w:rFonts w:cs="Calibri"/>
        </w:rPr>
      </w:pPr>
      <w:r>
        <w:rPr>
          <w:color w:val="1D1D1B"/>
          <w:spacing w:val="-1"/>
        </w:rPr>
        <w:t>P</w:t>
      </w:r>
      <w:r w:rsidR="008F7FF1">
        <w:rPr>
          <w:color w:val="1D1D1B"/>
          <w:spacing w:val="-1"/>
        </w:rPr>
        <w:t>rocess</w:t>
      </w:r>
      <w:r>
        <w:rPr>
          <w:color w:val="1D1D1B"/>
          <w:spacing w:val="-1"/>
        </w:rPr>
        <w:t xml:space="preserve"> </w:t>
      </w:r>
    </w:p>
    <w:p w14:paraId="02F640E6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3C245A06" w14:textId="77777777" w:rsidR="008054EC" w:rsidRDefault="008054EC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599E60F0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Information management:</w:t>
      </w:r>
    </w:p>
    <w:p w14:paraId="2BF9AFFB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24E0ED07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63F1EBE6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34EAC8F9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05D1FEB6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424F89F1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52F3C5E6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Data Protection:</w:t>
      </w:r>
    </w:p>
    <w:p w14:paraId="6CFBDF3F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5B053CC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41240E9F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C1DA6DD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B45A434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288B7FC5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0AB1670F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Confidentiality:</w:t>
      </w:r>
    </w:p>
    <w:p w14:paraId="52CB70A8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61ADBE70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AA716A0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2F440C51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7510E23C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B6DA64D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616FAD9F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4648BEC" w14:textId="7060DEE8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Health, Safety and </w:t>
      </w:r>
      <w:r w:rsidR="004538A6">
        <w:rPr>
          <w:rFonts w:ascii="Calibri" w:eastAsia="Calibri" w:hAnsi="Calibri" w:cs="Calibri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elfare</w:t>
      </w:r>
    </w:p>
    <w:p w14:paraId="7058AA6F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48F4C07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64D5D2F8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237984CB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58646B01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1F69E3A0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"/>
        <w:rPr>
          <w:rFonts w:ascii="Calibri" w:eastAsia="Calibri" w:hAnsi="Calibri" w:cs="Calibri"/>
          <w:sz w:val="23"/>
          <w:szCs w:val="23"/>
        </w:rPr>
      </w:pPr>
    </w:p>
    <w:p w14:paraId="3C4E37EF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  <w:r>
        <w:rPr>
          <w:rFonts w:ascii="Calibri" w:eastAsia="Calibri" w:hAnsi="Calibri" w:cs="Calibri"/>
          <w:sz w:val="23"/>
          <w:szCs w:val="23"/>
        </w:rPr>
        <w:t xml:space="preserve">Equality </w:t>
      </w:r>
      <w:r>
        <w:rPr>
          <w:rFonts w:ascii="Calibri"/>
          <w:color w:val="1D1D1B"/>
          <w:spacing w:val="-2"/>
        </w:rPr>
        <w:t>and</w:t>
      </w:r>
      <w:r>
        <w:rPr>
          <w:rFonts w:ascii="Calibri"/>
          <w:color w:val="1D1D1B"/>
          <w:spacing w:val="17"/>
        </w:rPr>
        <w:t xml:space="preserve"> </w:t>
      </w:r>
      <w:r>
        <w:rPr>
          <w:rFonts w:ascii="Calibri"/>
          <w:color w:val="1D1D1B"/>
          <w:spacing w:val="-4"/>
        </w:rPr>
        <w:t>diversity</w:t>
      </w:r>
      <w:r>
        <w:rPr>
          <w:rFonts w:ascii="Calibri"/>
          <w:color w:val="1D1D1B"/>
          <w:spacing w:val="16"/>
        </w:rPr>
        <w:t xml:space="preserve"> </w:t>
      </w:r>
      <w:r>
        <w:rPr>
          <w:rFonts w:ascii="Calibri"/>
          <w:color w:val="1D1D1B"/>
          <w:spacing w:val="-2"/>
        </w:rPr>
        <w:t>and</w:t>
      </w:r>
      <w:r>
        <w:rPr>
          <w:rFonts w:ascii="Calibri"/>
          <w:color w:val="1D1D1B"/>
          <w:spacing w:val="17"/>
        </w:rPr>
        <w:t xml:space="preserve"> </w:t>
      </w:r>
      <w:r>
        <w:rPr>
          <w:rFonts w:ascii="Calibri"/>
          <w:color w:val="1D1D1B"/>
          <w:spacing w:val="-4"/>
        </w:rPr>
        <w:t>where</w:t>
      </w:r>
      <w:r>
        <w:rPr>
          <w:rFonts w:ascii="Calibri"/>
          <w:color w:val="1D1D1B"/>
          <w:spacing w:val="17"/>
        </w:rPr>
        <w:t xml:space="preserve"> </w:t>
      </w:r>
      <w:r>
        <w:rPr>
          <w:rFonts w:ascii="Calibri"/>
          <w:color w:val="1D1D1B"/>
          <w:spacing w:val="-4"/>
        </w:rPr>
        <w:t>appropriate,</w:t>
      </w:r>
      <w:r>
        <w:rPr>
          <w:rFonts w:ascii="Calibri"/>
          <w:color w:val="1D1D1B"/>
          <w:spacing w:val="17"/>
        </w:rPr>
        <w:t xml:space="preserve"> </w:t>
      </w:r>
      <w:r>
        <w:rPr>
          <w:rFonts w:ascii="Calibri"/>
          <w:color w:val="1D1D1B"/>
          <w:spacing w:val="-3"/>
        </w:rPr>
        <w:t>bilingualism</w:t>
      </w:r>
    </w:p>
    <w:p w14:paraId="769C17E5" w14:textId="77777777" w:rsidR="001C0BFA" w:rsidRDefault="001C0BFA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1FC49841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5411B394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72C57CF7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55FDBA48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5C6F70C2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114DABC5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4040A4BB" w14:textId="77777777" w:rsidR="004538A6" w:rsidRDefault="004538A6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462316EC" w14:textId="77777777" w:rsidR="008054EC" w:rsidRDefault="008054EC" w:rsidP="00951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rPr>
          <w:rFonts w:ascii="Calibri"/>
          <w:color w:val="1D1D1B"/>
          <w:spacing w:val="-3"/>
        </w:rPr>
      </w:pPr>
    </w:p>
    <w:p w14:paraId="541D6322" w14:textId="4707682B" w:rsidR="008054EC" w:rsidRDefault="004538A6" w:rsidP="004538A6">
      <w:pPr>
        <w:spacing w:before="4"/>
        <w:jc w:val="right"/>
        <w:rPr>
          <w:rFonts w:ascii="Calibri" w:eastAsia="Calibri" w:hAnsi="Calibri" w:cs="Calibri"/>
          <w:sz w:val="23"/>
          <w:szCs w:val="23"/>
        </w:rPr>
      </w:pPr>
      <w:r>
        <w:rPr>
          <w:color w:val="1D1D1B"/>
          <w:spacing w:val="-1"/>
        </w:rPr>
        <w:t>(suggested approach is to aim for 3 marks per section)</w:t>
      </w:r>
    </w:p>
    <w:p w14:paraId="0670FA34" w14:textId="77777777" w:rsidR="005111B2" w:rsidRDefault="008F7FF1" w:rsidP="004538A6">
      <w:pPr>
        <w:pStyle w:val="BodyText"/>
        <w:spacing w:before="67"/>
        <w:jc w:val="right"/>
        <w:rPr>
          <w:color w:val="1D1D1B"/>
          <w:w w:val="105"/>
        </w:rPr>
      </w:pPr>
      <w:r>
        <w:rPr>
          <w:color w:val="1D1D1B"/>
          <w:w w:val="105"/>
        </w:rPr>
        <w:t>15</w:t>
      </w:r>
      <w:r>
        <w:rPr>
          <w:color w:val="1D1D1B"/>
          <w:spacing w:val="2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3"/>
          <w:w w:val="105"/>
        </w:rPr>
        <w:t xml:space="preserve"> </w:t>
      </w:r>
      <w:r>
        <w:rPr>
          <w:color w:val="1D1D1B"/>
          <w:w w:val="105"/>
        </w:rPr>
        <w:t>(a</w:t>
      </w:r>
      <w:r>
        <w:rPr>
          <w:color w:val="1D1D1B"/>
          <w:spacing w:val="2"/>
          <w:w w:val="105"/>
        </w:rPr>
        <w:t xml:space="preserve"> </w:t>
      </w:r>
      <w:r>
        <w:rPr>
          <w:color w:val="1D1D1B"/>
          <w:w w:val="105"/>
        </w:rPr>
        <w:t>minimum</w:t>
      </w:r>
      <w:r>
        <w:rPr>
          <w:color w:val="1D1D1B"/>
          <w:spacing w:val="3"/>
          <w:w w:val="105"/>
        </w:rPr>
        <w:t xml:space="preserve"> </w:t>
      </w:r>
      <w:r>
        <w:rPr>
          <w:color w:val="1D1D1B"/>
          <w:w w:val="105"/>
        </w:rPr>
        <w:t>of</w:t>
      </w:r>
      <w:r>
        <w:rPr>
          <w:color w:val="1D1D1B"/>
          <w:spacing w:val="2"/>
          <w:w w:val="105"/>
        </w:rPr>
        <w:t xml:space="preserve"> </w:t>
      </w:r>
      <w:r>
        <w:rPr>
          <w:color w:val="1D1D1B"/>
          <w:w w:val="105"/>
        </w:rPr>
        <w:t>10</w:t>
      </w:r>
      <w:r>
        <w:rPr>
          <w:color w:val="1D1D1B"/>
          <w:spacing w:val="3"/>
          <w:w w:val="105"/>
        </w:rPr>
        <w:t xml:space="preserve"> </w:t>
      </w:r>
      <w:r>
        <w:rPr>
          <w:color w:val="1D1D1B"/>
          <w:w w:val="105"/>
        </w:rPr>
        <w:t>marks</w:t>
      </w:r>
      <w:r>
        <w:rPr>
          <w:color w:val="1D1D1B"/>
          <w:spacing w:val="3"/>
          <w:w w:val="105"/>
        </w:rPr>
        <w:t xml:space="preserve"> </w:t>
      </w:r>
      <w:r>
        <w:rPr>
          <w:color w:val="1D1D1B"/>
          <w:w w:val="105"/>
        </w:rPr>
        <w:t>required)</w:t>
      </w:r>
    </w:p>
    <w:p w14:paraId="372F7153" w14:textId="77777777" w:rsidR="004538A6" w:rsidRDefault="004538A6" w:rsidP="004538A6">
      <w:pPr>
        <w:pStyle w:val="BodyText"/>
        <w:spacing w:before="67"/>
        <w:jc w:val="right"/>
      </w:pPr>
    </w:p>
    <w:p w14:paraId="373B511E" w14:textId="77777777" w:rsidR="005111B2" w:rsidRDefault="005111B2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048C95D1" w14:textId="77777777" w:rsidR="004538A6" w:rsidRDefault="004538A6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09E0F31A" w14:textId="77777777" w:rsidR="004538A6" w:rsidRDefault="004538A6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0AA1BD54" w14:textId="77777777" w:rsidR="004538A6" w:rsidRDefault="004538A6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0CF60C30" w14:textId="77777777" w:rsidR="004538A6" w:rsidRDefault="004538A6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79A3B686" w14:textId="77777777" w:rsidR="005111B2" w:rsidRDefault="008F7FF1" w:rsidP="004538A6">
      <w:pPr>
        <w:pStyle w:val="BodyText"/>
        <w:numPr>
          <w:ilvl w:val="0"/>
          <w:numId w:val="2"/>
        </w:numPr>
        <w:tabs>
          <w:tab w:val="left" w:pos="507"/>
        </w:tabs>
        <w:ind w:left="0" w:firstLine="0"/>
        <w:jc w:val="left"/>
      </w:pPr>
      <w:r>
        <w:rPr>
          <w:color w:val="1D1D1B"/>
        </w:rPr>
        <w:lastRenderedPageBreak/>
        <w:t>Evaluate</w:t>
      </w:r>
      <w:r>
        <w:rPr>
          <w:color w:val="1D1D1B"/>
          <w:spacing w:val="8"/>
        </w:rPr>
        <w:t xml:space="preserve"> </w:t>
      </w:r>
      <w:r w:rsidRPr="008054EC">
        <w:rPr>
          <w:b/>
          <w:color w:val="1D1D1B"/>
        </w:rPr>
        <w:t>two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different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ways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technology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can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contribute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assurance</w:t>
      </w:r>
      <w:r>
        <w:rPr>
          <w:color w:val="1D1D1B"/>
          <w:spacing w:val="8"/>
        </w:rPr>
        <w:t xml:space="preserve"> </w:t>
      </w:r>
      <w:proofErr w:type="gramStart"/>
      <w:r>
        <w:rPr>
          <w:color w:val="1D1D1B"/>
        </w:rPr>
        <w:t>process</w:t>
      </w:r>
      <w:proofErr w:type="gramEnd"/>
    </w:p>
    <w:p w14:paraId="189E2F96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07945F8B" w14:textId="77777777" w:rsidR="005111B2" w:rsidRDefault="005111B2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2220700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D621BD9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8F6CEE7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E736AFC" w14:textId="39B6DBED" w:rsidR="008054EC" w:rsidRDefault="00816867" w:rsidP="008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00"/>
        </w:tabs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5B5C2CB1" w14:textId="77777777" w:rsidR="00816867" w:rsidRDefault="00816867" w:rsidP="008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00"/>
        </w:tabs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299F53A" w14:textId="77777777" w:rsidR="004538A6" w:rsidRDefault="004538A6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CDC132C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CE7DDD5" w14:textId="77777777" w:rsidR="00816867" w:rsidRDefault="00816867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4DCDC6D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68011F7B" w14:textId="77777777" w:rsidR="005111B2" w:rsidRDefault="008F7FF1" w:rsidP="004538A6">
      <w:pPr>
        <w:pStyle w:val="BodyText"/>
        <w:spacing w:before="67"/>
        <w:ind w:right="645"/>
        <w:jc w:val="right"/>
        <w:rPr>
          <w:color w:val="1D1D1B"/>
          <w:w w:val="110"/>
        </w:rPr>
      </w:pPr>
      <w:r>
        <w:rPr>
          <w:color w:val="1D1D1B"/>
          <w:w w:val="110"/>
        </w:rPr>
        <w:t>2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4D06DB74" w14:textId="77777777" w:rsidR="004538A6" w:rsidRDefault="004538A6" w:rsidP="0095123D">
      <w:pPr>
        <w:pStyle w:val="BodyText"/>
        <w:spacing w:before="67"/>
        <w:ind w:right="645"/>
        <w:rPr>
          <w:color w:val="1D1D1B"/>
          <w:w w:val="110"/>
        </w:rPr>
      </w:pPr>
    </w:p>
    <w:p w14:paraId="6322F848" w14:textId="77777777" w:rsidR="004538A6" w:rsidRDefault="004538A6" w:rsidP="0095123D">
      <w:pPr>
        <w:pStyle w:val="BodyText"/>
        <w:spacing w:before="67"/>
        <w:ind w:right="645"/>
      </w:pPr>
    </w:p>
    <w:p w14:paraId="0E21A261" w14:textId="77777777" w:rsidR="005111B2" w:rsidRDefault="008F7FF1" w:rsidP="004538A6">
      <w:pPr>
        <w:pStyle w:val="BodyText"/>
        <w:numPr>
          <w:ilvl w:val="0"/>
          <w:numId w:val="2"/>
        </w:numPr>
        <w:tabs>
          <w:tab w:val="left" w:pos="426"/>
        </w:tabs>
        <w:spacing w:before="43" w:line="266" w:lineRule="exact"/>
        <w:ind w:left="0" w:firstLine="0"/>
        <w:jc w:val="left"/>
      </w:pPr>
      <w:r>
        <w:rPr>
          <w:color w:val="1D1D1B"/>
        </w:rPr>
        <w:t>Explain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value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reflective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practice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continued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professional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development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relation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to</w:t>
      </w:r>
    </w:p>
    <w:p w14:paraId="3B5F1DE8" w14:textId="77777777" w:rsidR="005111B2" w:rsidRDefault="008F7FF1" w:rsidP="004538A6">
      <w:pPr>
        <w:pStyle w:val="BodyText"/>
        <w:spacing w:line="266" w:lineRule="exact"/>
        <w:rPr>
          <w:rFonts w:cs="Calibri"/>
        </w:rPr>
      </w:pPr>
      <w:r>
        <w:rPr>
          <w:color w:val="1D1D1B"/>
          <w:spacing w:val="-1"/>
        </w:rPr>
        <w:t>internal</w:t>
      </w:r>
      <w:r>
        <w:rPr>
          <w:color w:val="1D1D1B"/>
          <w:spacing w:val="22"/>
        </w:rPr>
        <w:t xml:space="preserve"> </w:t>
      </w:r>
      <w:r>
        <w:rPr>
          <w:color w:val="1D1D1B"/>
        </w:rPr>
        <w:t>quality</w:t>
      </w:r>
      <w:r>
        <w:rPr>
          <w:color w:val="1D1D1B"/>
          <w:spacing w:val="21"/>
        </w:rPr>
        <w:t xml:space="preserve"> </w:t>
      </w:r>
      <w:r>
        <w:rPr>
          <w:color w:val="1D1D1B"/>
          <w:spacing w:val="-1"/>
        </w:rPr>
        <w:t>assurance</w:t>
      </w:r>
    </w:p>
    <w:p w14:paraId="4B0B2FBD" w14:textId="77777777" w:rsidR="005111B2" w:rsidRDefault="005111B2" w:rsidP="0095123D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07333311" w14:textId="77777777" w:rsidR="005111B2" w:rsidRDefault="005111B2" w:rsidP="004538A6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23AB8A4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1CA3E86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6CD7771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36BFEF3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8021016" w14:textId="77777777" w:rsidR="00816867" w:rsidRDefault="00816867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1170AAB" w14:textId="77777777" w:rsidR="00816867" w:rsidRDefault="00816867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1205C09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23E9367" w14:textId="77777777" w:rsidR="00816867" w:rsidRDefault="00816867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E3CB349" w14:textId="77777777" w:rsidR="00816867" w:rsidRDefault="00816867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3177A21B" w14:textId="77777777" w:rsidR="008054EC" w:rsidRDefault="008054EC" w:rsidP="0045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592C1AB" w14:textId="77777777" w:rsidR="005111B2" w:rsidRDefault="005111B2" w:rsidP="0095123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7BC55CF2" w14:textId="224C70C7" w:rsidR="008054EC" w:rsidRPr="004538A6" w:rsidRDefault="008F7FF1" w:rsidP="004538A6">
      <w:pPr>
        <w:pStyle w:val="BodyText"/>
        <w:spacing w:before="67"/>
        <w:ind w:right="113"/>
        <w:jc w:val="right"/>
      </w:pPr>
      <w:r>
        <w:rPr>
          <w:color w:val="1D1D1B"/>
          <w:w w:val="110"/>
        </w:rPr>
        <w:t>3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marks</w:t>
      </w:r>
    </w:p>
    <w:p w14:paraId="4F6109B7" w14:textId="77777777" w:rsidR="008054EC" w:rsidRDefault="008054EC" w:rsidP="0095123D">
      <w:pPr>
        <w:rPr>
          <w:rFonts w:ascii="Calibri" w:eastAsia="Calibri" w:hAnsi="Calibri" w:cs="Calibri"/>
          <w:sz w:val="20"/>
          <w:szCs w:val="20"/>
        </w:rPr>
      </w:pPr>
    </w:p>
    <w:p w14:paraId="58BE9AD4" w14:textId="77777777" w:rsidR="005111B2" w:rsidRDefault="005111B2" w:rsidP="0095123D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3469FB1" w14:textId="77777777" w:rsidR="005111B2" w:rsidRDefault="008F7FF1" w:rsidP="0095123D">
      <w:pPr>
        <w:pStyle w:val="BodyText"/>
        <w:tabs>
          <w:tab w:val="left" w:pos="2694"/>
        </w:tabs>
        <w:spacing w:before="67"/>
      </w:pPr>
      <w:r>
        <w:rPr>
          <w:color w:val="1D1D1B"/>
          <w:spacing w:val="-3"/>
          <w:w w:val="110"/>
        </w:rPr>
        <w:t>RESULT</w:t>
      </w:r>
      <w:r>
        <w:rPr>
          <w:color w:val="1D1D1B"/>
          <w:spacing w:val="-3"/>
          <w:w w:val="110"/>
        </w:rPr>
        <w:tab/>
      </w:r>
      <w:r>
        <w:rPr>
          <w:color w:val="1D1D1B"/>
          <w:w w:val="110"/>
        </w:rPr>
        <w:t>/83</w:t>
      </w:r>
    </w:p>
    <w:p w14:paraId="6769199F" w14:textId="77777777" w:rsidR="005111B2" w:rsidRDefault="005111B2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7E17173D" w14:textId="77777777" w:rsidR="004538A6" w:rsidRDefault="004538A6" w:rsidP="0095123D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4608DE2D" w14:textId="77777777" w:rsidR="005111B2" w:rsidRDefault="008F7FF1" w:rsidP="0095123D">
      <w:pPr>
        <w:pStyle w:val="BodyText"/>
        <w:spacing w:line="266" w:lineRule="exact"/>
      </w:pPr>
      <w:r>
        <w:rPr>
          <w:color w:val="1D1D1B"/>
        </w:rPr>
        <w:t>71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required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pass;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however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1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mark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8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17"/>
        </w:rPr>
        <w:t xml:space="preserve"> </w:t>
      </w:r>
      <w:r>
        <w:rPr>
          <w:color w:val="1D1D1B"/>
        </w:rPr>
        <w:t>question</w:t>
      </w:r>
    </w:p>
    <w:p w14:paraId="5D403006" w14:textId="77777777" w:rsidR="005111B2" w:rsidRDefault="008F7FF1" w:rsidP="0095123D">
      <w:pPr>
        <w:pStyle w:val="BodyText"/>
        <w:spacing w:line="264" w:lineRule="exact"/>
        <w:rPr>
          <w:rFonts w:cs="Calibri"/>
        </w:rPr>
      </w:pPr>
      <w:r>
        <w:rPr>
          <w:color w:val="1D1D1B"/>
        </w:rPr>
        <w:t>unless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otherwise</w:t>
      </w:r>
      <w:r>
        <w:rPr>
          <w:color w:val="1D1D1B"/>
          <w:spacing w:val="6"/>
        </w:rPr>
        <w:t xml:space="preserve"> </w:t>
      </w:r>
      <w:r>
        <w:rPr>
          <w:color w:val="1D1D1B"/>
          <w:spacing w:val="-2"/>
        </w:rPr>
        <w:t>stated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below</w:t>
      </w:r>
    </w:p>
    <w:p w14:paraId="027F418E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4" w:lineRule="exact"/>
      </w:pPr>
      <w:r>
        <w:rPr>
          <w:color w:val="1D1D1B"/>
        </w:rPr>
        <w:t>a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19"/>
        </w:rPr>
        <w:t xml:space="preserve"> </w:t>
      </w:r>
      <w:proofErr w:type="gramStart"/>
      <w:r>
        <w:rPr>
          <w:color w:val="1D1D1B"/>
        </w:rPr>
        <w:t>2</w:t>
      </w:r>
      <w:proofErr w:type="gramEnd"/>
    </w:p>
    <w:p w14:paraId="6702A339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4" w:lineRule="exact"/>
      </w:pPr>
      <w:r>
        <w:rPr>
          <w:color w:val="1D1D1B"/>
        </w:rPr>
        <w:t>a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19"/>
        </w:rPr>
        <w:t xml:space="preserve"> </w:t>
      </w:r>
      <w:proofErr w:type="gramStart"/>
      <w:r>
        <w:rPr>
          <w:color w:val="1D1D1B"/>
        </w:rPr>
        <w:t>5</w:t>
      </w:r>
      <w:proofErr w:type="gramEnd"/>
    </w:p>
    <w:p w14:paraId="6B3CBC37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4" w:lineRule="exact"/>
      </w:pPr>
      <w:r>
        <w:rPr>
          <w:color w:val="1D1D1B"/>
        </w:rPr>
        <w:t>a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19"/>
        </w:rPr>
        <w:t xml:space="preserve"> </w:t>
      </w:r>
      <w:proofErr w:type="gramStart"/>
      <w:r>
        <w:rPr>
          <w:color w:val="1D1D1B"/>
        </w:rPr>
        <w:t>8</w:t>
      </w:r>
      <w:proofErr w:type="gramEnd"/>
    </w:p>
    <w:p w14:paraId="140D7A27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4" w:lineRule="exact"/>
      </w:pPr>
      <w:r>
        <w:rPr>
          <w:color w:val="1D1D1B"/>
        </w:rPr>
        <w:t>a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8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19"/>
        </w:rPr>
        <w:t xml:space="preserve"> </w:t>
      </w:r>
      <w:proofErr w:type="gramStart"/>
      <w:r>
        <w:rPr>
          <w:color w:val="1D1D1B"/>
        </w:rPr>
        <w:t>9</w:t>
      </w:r>
      <w:proofErr w:type="gramEnd"/>
    </w:p>
    <w:p w14:paraId="6413DA7F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4" w:lineRule="exact"/>
      </w:pPr>
      <w:r>
        <w:rPr>
          <w:color w:val="1D1D1B"/>
        </w:rPr>
        <w:t>a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2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21"/>
        </w:rPr>
        <w:t xml:space="preserve"> </w:t>
      </w:r>
      <w:proofErr w:type="gramStart"/>
      <w:r>
        <w:rPr>
          <w:color w:val="1D1D1B"/>
        </w:rPr>
        <w:t>11</w:t>
      </w:r>
      <w:proofErr w:type="gramEnd"/>
    </w:p>
    <w:p w14:paraId="68B21A0B" w14:textId="77777777" w:rsidR="005111B2" w:rsidRDefault="008F7FF1" w:rsidP="004538A6">
      <w:pPr>
        <w:pStyle w:val="BodyText"/>
        <w:numPr>
          <w:ilvl w:val="0"/>
          <w:numId w:val="6"/>
        </w:numPr>
        <w:tabs>
          <w:tab w:val="left" w:pos="1387"/>
        </w:tabs>
        <w:spacing w:line="266" w:lineRule="exact"/>
      </w:pPr>
      <w:r>
        <w:rPr>
          <w:color w:val="1D1D1B"/>
        </w:rPr>
        <w:t>a</w:t>
      </w:r>
      <w:r>
        <w:rPr>
          <w:color w:val="1D1D1B"/>
          <w:spacing w:val="22"/>
        </w:rPr>
        <w:t xml:space="preserve"> </w:t>
      </w:r>
      <w:r>
        <w:rPr>
          <w:color w:val="1D1D1B"/>
        </w:rPr>
        <w:t>minimum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10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marks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achieved</w:t>
      </w:r>
      <w:r>
        <w:rPr>
          <w:color w:val="1D1D1B"/>
          <w:spacing w:val="23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22"/>
        </w:rPr>
        <w:t xml:space="preserve"> </w:t>
      </w:r>
      <w:r>
        <w:rPr>
          <w:color w:val="1D1D1B"/>
        </w:rPr>
        <w:t>question</w:t>
      </w:r>
      <w:r>
        <w:rPr>
          <w:color w:val="1D1D1B"/>
          <w:spacing w:val="23"/>
        </w:rPr>
        <w:t xml:space="preserve"> </w:t>
      </w:r>
      <w:proofErr w:type="gramStart"/>
      <w:r>
        <w:rPr>
          <w:color w:val="1D1D1B"/>
        </w:rPr>
        <w:t>15</w:t>
      </w:r>
      <w:proofErr w:type="gramEnd"/>
    </w:p>
    <w:p w14:paraId="106CF8D3" w14:textId="77777777" w:rsidR="004538A6" w:rsidRDefault="004538A6" w:rsidP="0095123D">
      <w:pPr>
        <w:pStyle w:val="BodyText"/>
        <w:spacing w:line="264" w:lineRule="exact"/>
        <w:ind w:right="113"/>
        <w:rPr>
          <w:color w:val="1D1D1B"/>
          <w:spacing w:val="-4"/>
        </w:rPr>
      </w:pPr>
    </w:p>
    <w:p w14:paraId="72511F60" w14:textId="77777777" w:rsidR="004538A6" w:rsidRDefault="004538A6" w:rsidP="0095123D">
      <w:pPr>
        <w:pStyle w:val="BodyText"/>
        <w:spacing w:line="264" w:lineRule="exact"/>
        <w:ind w:right="113"/>
        <w:rPr>
          <w:color w:val="1D1D1B"/>
          <w:spacing w:val="-4"/>
        </w:rPr>
      </w:pPr>
    </w:p>
    <w:p w14:paraId="139E0505" w14:textId="3F92804F" w:rsidR="005111B2" w:rsidRDefault="008F7FF1" w:rsidP="0095123D">
      <w:pPr>
        <w:pStyle w:val="BodyText"/>
        <w:spacing w:line="264" w:lineRule="exact"/>
        <w:ind w:right="113"/>
      </w:pPr>
      <w:r>
        <w:rPr>
          <w:color w:val="1D1D1B"/>
          <w:spacing w:val="-4"/>
        </w:rPr>
        <w:t>Pass</w:t>
      </w:r>
      <w:r>
        <w:rPr>
          <w:color w:val="1D1D1B"/>
          <w:spacing w:val="16"/>
        </w:rPr>
        <w:t xml:space="preserve"> </w:t>
      </w:r>
      <w:r>
        <w:rPr>
          <w:color w:val="1D1D1B"/>
        </w:rPr>
        <w:t>/</w:t>
      </w:r>
      <w:r>
        <w:rPr>
          <w:color w:val="1D1D1B"/>
          <w:spacing w:val="17"/>
        </w:rPr>
        <w:t xml:space="preserve"> </w:t>
      </w:r>
      <w:r>
        <w:rPr>
          <w:color w:val="1D1D1B"/>
          <w:spacing w:val="-1"/>
        </w:rPr>
        <w:t>R</w:t>
      </w:r>
      <w:r>
        <w:rPr>
          <w:color w:val="1D1D1B"/>
          <w:spacing w:val="-2"/>
        </w:rPr>
        <w:t>efer</w:t>
      </w:r>
    </w:p>
    <w:p w14:paraId="30334F4F" w14:textId="77777777" w:rsidR="005111B2" w:rsidRDefault="005111B2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0B46D9C5" w14:textId="4281D1C3" w:rsidR="004538A6" w:rsidRDefault="004538A6" w:rsidP="0095123D">
      <w:pPr>
        <w:spacing w:before="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Date</w:t>
      </w:r>
    </w:p>
    <w:p w14:paraId="7080059E" w14:textId="77777777" w:rsidR="004538A6" w:rsidRDefault="004538A6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7C178E97" w14:textId="77777777" w:rsidR="004538A6" w:rsidRDefault="004538A6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0221AFE5" w14:textId="77777777" w:rsidR="004538A6" w:rsidRDefault="004538A6" w:rsidP="0095123D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1FE4E82C" w14:textId="77777777" w:rsidR="008054EC" w:rsidRDefault="008054EC" w:rsidP="0095123D">
      <w:pPr>
        <w:pStyle w:val="BodyText"/>
      </w:pPr>
      <w:r w:rsidRPr="008054EC">
        <w:rPr>
          <w:szCs w:val="24"/>
        </w:rPr>
        <w:lastRenderedPageBreak/>
        <w:t>A</w:t>
      </w:r>
      <w:r w:rsidRPr="008054EC">
        <w:t>ssessor’s</w:t>
      </w:r>
      <w:r>
        <w:rPr>
          <w:spacing w:val="29"/>
          <w:w w:val="90"/>
        </w:rPr>
        <w:t xml:space="preserve"> </w:t>
      </w:r>
      <w:r w:rsidRPr="008054EC">
        <w:t>feedback</w:t>
      </w:r>
    </w:p>
    <w:p w14:paraId="2BABADB0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432FA46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2B83841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052F3F3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9657F0E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5C80464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55D5508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893F28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ECC81C8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69BB3D8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E4F254E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D57183F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14A0CEB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50DE59BA" w14:textId="77777777" w:rsidR="008054EC" w:rsidRDefault="008054EC" w:rsidP="00951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7D2523E9" w14:textId="77777777" w:rsidR="008054EC" w:rsidRDefault="008054EC" w:rsidP="0095123D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4DF9EB4" w14:textId="77777777" w:rsidR="005111B2" w:rsidRDefault="005111B2" w:rsidP="0095123D">
      <w:pPr>
        <w:rPr>
          <w:rFonts w:ascii="Calibri" w:eastAsia="Calibri" w:hAnsi="Calibri" w:cs="Calibri"/>
          <w:sz w:val="20"/>
          <w:szCs w:val="20"/>
        </w:rPr>
      </w:pPr>
    </w:p>
    <w:p w14:paraId="61D81902" w14:textId="77777777" w:rsidR="005111B2" w:rsidRDefault="005111B2" w:rsidP="0095123D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1A6272A6" w14:textId="77777777" w:rsidR="005111B2" w:rsidRDefault="005111B2" w:rsidP="0095123D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4DD515D5" w14:textId="77777777" w:rsidR="005111B2" w:rsidRDefault="005111B2" w:rsidP="0095123D">
      <w:pPr>
        <w:spacing w:before="80"/>
        <w:rPr>
          <w:rFonts w:ascii="Lucida Sans" w:eastAsia="Lucida Sans" w:hAnsi="Lucida Sans" w:cs="Lucida Sans"/>
          <w:sz w:val="12"/>
          <w:szCs w:val="12"/>
        </w:rPr>
      </w:pPr>
    </w:p>
    <w:sectPr w:rsidR="005111B2" w:rsidSect="0095123D">
      <w:footerReference w:type="even" r:id="rId9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EFF9" w14:textId="77777777" w:rsidR="00CA3E44" w:rsidRDefault="00CA3E44" w:rsidP="005111B2">
      <w:r>
        <w:separator/>
      </w:r>
    </w:p>
  </w:endnote>
  <w:endnote w:type="continuationSeparator" w:id="0">
    <w:p w14:paraId="5012A84C" w14:textId="77777777" w:rsidR="00CA3E44" w:rsidRDefault="00CA3E44" w:rsidP="005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7796" w14:textId="6CF967F8" w:rsidR="005111B2" w:rsidRDefault="005111B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2FA5" w14:textId="327DE9DF" w:rsidR="005111B2" w:rsidRDefault="005111B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960B" w14:textId="77777777" w:rsidR="005111B2" w:rsidRDefault="005111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EADB" w14:textId="77777777" w:rsidR="00CA3E44" w:rsidRDefault="00CA3E44" w:rsidP="005111B2">
      <w:r>
        <w:separator/>
      </w:r>
    </w:p>
  </w:footnote>
  <w:footnote w:type="continuationSeparator" w:id="0">
    <w:p w14:paraId="66E4F6FF" w14:textId="77777777" w:rsidR="00CA3E44" w:rsidRDefault="00CA3E44" w:rsidP="0051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41C"/>
    <w:multiLevelType w:val="hybridMultilevel"/>
    <w:tmpl w:val="84342914"/>
    <w:lvl w:ilvl="0" w:tplc="43D23C96">
      <w:start w:val="1"/>
      <w:numFmt w:val="bullet"/>
      <w:lvlText w:val="•"/>
      <w:lvlJc w:val="left"/>
      <w:pPr>
        <w:ind w:left="495" w:hanging="214"/>
      </w:pPr>
      <w:rPr>
        <w:rFonts w:ascii="Calibri" w:eastAsia="Calibri" w:hAnsi="Calibri" w:hint="default"/>
        <w:color w:val="1D1D1B"/>
        <w:w w:val="118"/>
        <w:sz w:val="20"/>
        <w:szCs w:val="20"/>
      </w:rPr>
    </w:lvl>
    <w:lvl w:ilvl="1" w:tplc="D220C13C">
      <w:start w:val="1"/>
      <w:numFmt w:val="bullet"/>
      <w:lvlText w:val="•"/>
      <w:lvlJc w:val="left"/>
      <w:pPr>
        <w:ind w:left="1226" w:hanging="214"/>
      </w:pPr>
      <w:rPr>
        <w:rFonts w:hint="default"/>
      </w:rPr>
    </w:lvl>
    <w:lvl w:ilvl="2" w:tplc="BC1E614C">
      <w:start w:val="1"/>
      <w:numFmt w:val="bullet"/>
      <w:lvlText w:val="•"/>
      <w:lvlJc w:val="left"/>
      <w:pPr>
        <w:ind w:left="1957" w:hanging="214"/>
      </w:pPr>
      <w:rPr>
        <w:rFonts w:hint="default"/>
      </w:rPr>
    </w:lvl>
    <w:lvl w:ilvl="3" w:tplc="3784115E">
      <w:start w:val="1"/>
      <w:numFmt w:val="bullet"/>
      <w:lvlText w:val="•"/>
      <w:lvlJc w:val="left"/>
      <w:pPr>
        <w:ind w:left="2688" w:hanging="214"/>
      </w:pPr>
      <w:rPr>
        <w:rFonts w:hint="default"/>
      </w:rPr>
    </w:lvl>
    <w:lvl w:ilvl="4" w:tplc="96A0F39E">
      <w:start w:val="1"/>
      <w:numFmt w:val="bullet"/>
      <w:lvlText w:val="•"/>
      <w:lvlJc w:val="left"/>
      <w:pPr>
        <w:ind w:left="3420" w:hanging="214"/>
      </w:pPr>
      <w:rPr>
        <w:rFonts w:hint="default"/>
      </w:rPr>
    </w:lvl>
    <w:lvl w:ilvl="5" w:tplc="855CB29A">
      <w:start w:val="1"/>
      <w:numFmt w:val="bullet"/>
      <w:lvlText w:val="•"/>
      <w:lvlJc w:val="left"/>
      <w:pPr>
        <w:ind w:left="4151" w:hanging="214"/>
      </w:pPr>
      <w:rPr>
        <w:rFonts w:hint="default"/>
      </w:rPr>
    </w:lvl>
    <w:lvl w:ilvl="6" w:tplc="2A4048C2">
      <w:start w:val="1"/>
      <w:numFmt w:val="bullet"/>
      <w:lvlText w:val="•"/>
      <w:lvlJc w:val="left"/>
      <w:pPr>
        <w:ind w:left="4882" w:hanging="214"/>
      </w:pPr>
      <w:rPr>
        <w:rFonts w:hint="default"/>
      </w:rPr>
    </w:lvl>
    <w:lvl w:ilvl="7" w:tplc="963C1D76">
      <w:start w:val="1"/>
      <w:numFmt w:val="bullet"/>
      <w:lvlText w:val="•"/>
      <w:lvlJc w:val="left"/>
      <w:pPr>
        <w:ind w:left="5614" w:hanging="214"/>
      </w:pPr>
      <w:rPr>
        <w:rFonts w:hint="default"/>
      </w:rPr>
    </w:lvl>
    <w:lvl w:ilvl="8" w:tplc="A9186F9A">
      <w:start w:val="1"/>
      <w:numFmt w:val="bullet"/>
      <w:lvlText w:val="•"/>
      <w:lvlJc w:val="left"/>
      <w:pPr>
        <w:ind w:left="6345" w:hanging="214"/>
      </w:pPr>
      <w:rPr>
        <w:rFonts w:hint="default"/>
      </w:rPr>
    </w:lvl>
  </w:abstractNum>
  <w:abstractNum w:abstractNumId="1" w15:restartNumberingAfterBreak="0">
    <w:nsid w:val="2BD11EAA"/>
    <w:multiLevelType w:val="hybridMultilevel"/>
    <w:tmpl w:val="1F10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670B"/>
    <w:multiLevelType w:val="hybridMultilevel"/>
    <w:tmpl w:val="B5C03C3E"/>
    <w:lvl w:ilvl="0" w:tplc="8DC66CEE">
      <w:start w:val="1"/>
      <w:numFmt w:val="decimal"/>
      <w:lvlText w:val="%1."/>
      <w:lvlJc w:val="left"/>
      <w:pPr>
        <w:ind w:left="1078" w:hanging="360"/>
      </w:pPr>
      <w:rPr>
        <w:rFonts w:ascii="Calibri" w:eastAsia="Calibri" w:hAnsi="Calibri" w:hint="default"/>
        <w:color w:val="1D1D1B"/>
        <w:spacing w:val="-3"/>
        <w:w w:val="117"/>
        <w:sz w:val="22"/>
        <w:szCs w:val="22"/>
      </w:rPr>
    </w:lvl>
    <w:lvl w:ilvl="1" w:tplc="81DC7C30">
      <w:start w:val="1"/>
      <w:numFmt w:val="bullet"/>
      <w:lvlText w:val="•"/>
      <w:lvlJc w:val="left"/>
      <w:pPr>
        <w:ind w:left="1138" w:hanging="214"/>
      </w:pPr>
      <w:rPr>
        <w:rFonts w:ascii="Calibri" w:eastAsia="Calibri" w:hAnsi="Calibri" w:hint="default"/>
        <w:color w:val="1D1D1B"/>
        <w:w w:val="118"/>
        <w:sz w:val="22"/>
        <w:szCs w:val="22"/>
      </w:rPr>
    </w:lvl>
    <w:lvl w:ilvl="2" w:tplc="CE96D508">
      <w:start w:val="1"/>
      <w:numFmt w:val="bullet"/>
      <w:lvlText w:val="•"/>
      <w:lvlJc w:val="left"/>
      <w:pPr>
        <w:ind w:left="2154" w:hanging="214"/>
      </w:pPr>
      <w:rPr>
        <w:rFonts w:hint="default"/>
      </w:rPr>
    </w:lvl>
    <w:lvl w:ilvl="3" w:tplc="27E612CA">
      <w:start w:val="1"/>
      <w:numFmt w:val="bullet"/>
      <w:lvlText w:val="•"/>
      <w:lvlJc w:val="left"/>
      <w:pPr>
        <w:ind w:left="3171" w:hanging="214"/>
      </w:pPr>
      <w:rPr>
        <w:rFonts w:hint="default"/>
      </w:rPr>
    </w:lvl>
    <w:lvl w:ilvl="4" w:tplc="12686488">
      <w:start w:val="1"/>
      <w:numFmt w:val="bullet"/>
      <w:lvlText w:val="•"/>
      <w:lvlJc w:val="left"/>
      <w:pPr>
        <w:ind w:left="4187" w:hanging="214"/>
      </w:pPr>
      <w:rPr>
        <w:rFonts w:hint="default"/>
      </w:rPr>
    </w:lvl>
    <w:lvl w:ilvl="5" w:tplc="40D0FDEA">
      <w:start w:val="1"/>
      <w:numFmt w:val="bullet"/>
      <w:lvlText w:val="•"/>
      <w:lvlJc w:val="left"/>
      <w:pPr>
        <w:ind w:left="5203" w:hanging="214"/>
      </w:pPr>
      <w:rPr>
        <w:rFonts w:hint="default"/>
      </w:rPr>
    </w:lvl>
    <w:lvl w:ilvl="6" w:tplc="B7DE694C">
      <w:start w:val="1"/>
      <w:numFmt w:val="bullet"/>
      <w:lvlText w:val="•"/>
      <w:lvlJc w:val="left"/>
      <w:pPr>
        <w:ind w:left="6220" w:hanging="214"/>
      </w:pPr>
      <w:rPr>
        <w:rFonts w:hint="default"/>
      </w:rPr>
    </w:lvl>
    <w:lvl w:ilvl="7" w:tplc="E67CB8D6">
      <w:start w:val="1"/>
      <w:numFmt w:val="bullet"/>
      <w:lvlText w:val="•"/>
      <w:lvlJc w:val="left"/>
      <w:pPr>
        <w:ind w:left="7236" w:hanging="214"/>
      </w:pPr>
      <w:rPr>
        <w:rFonts w:hint="default"/>
      </w:rPr>
    </w:lvl>
    <w:lvl w:ilvl="8" w:tplc="6FDEF9A6">
      <w:start w:val="1"/>
      <w:numFmt w:val="bullet"/>
      <w:lvlText w:val="•"/>
      <w:lvlJc w:val="left"/>
      <w:pPr>
        <w:ind w:left="8252" w:hanging="214"/>
      </w:pPr>
      <w:rPr>
        <w:rFonts w:hint="default"/>
      </w:rPr>
    </w:lvl>
  </w:abstractNum>
  <w:abstractNum w:abstractNumId="3" w15:restartNumberingAfterBreak="0">
    <w:nsid w:val="3C7761BD"/>
    <w:multiLevelType w:val="hybridMultilevel"/>
    <w:tmpl w:val="936404CE"/>
    <w:lvl w:ilvl="0" w:tplc="D3ECA21E">
      <w:start w:val="1"/>
      <w:numFmt w:val="bullet"/>
      <w:lvlText w:val="•"/>
      <w:lvlJc w:val="left"/>
      <w:pPr>
        <w:ind w:left="495" w:hanging="214"/>
      </w:pPr>
      <w:rPr>
        <w:rFonts w:ascii="Calibri" w:eastAsia="Calibri" w:hAnsi="Calibri" w:hint="default"/>
        <w:color w:val="1D1D1B"/>
        <w:w w:val="118"/>
        <w:sz w:val="20"/>
        <w:szCs w:val="20"/>
      </w:rPr>
    </w:lvl>
    <w:lvl w:ilvl="1" w:tplc="F39AE02C">
      <w:start w:val="1"/>
      <w:numFmt w:val="bullet"/>
      <w:lvlText w:val="•"/>
      <w:lvlJc w:val="left"/>
      <w:pPr>
        <w:ind w:left="1226" w:hanging="214"/>
      </w:pPr>
      <w:rPr>
        <w:rFonts w:hint="default"/>
      </w:rPr>
    </w:lvl>
    <w:lvl w:ilvl="2" w:tplc="AFD28974">
      <w:start w:val="1"/>
      <w:numFmt w:val="bullet"/>
      <w:lvlText w:val="•"/>
      <w:lvlJc w:val="left"/>
      <w:pPr>
        <w:ind w:left="1957" w:hanging="214"/>
      </w:pPr>
      <w:rPr>
        <w:rFonts w:hint="default"/>
      </w:rPr>
    </w:lvl>
    <w:lvl w:ilvl="3" w:tplc="B2AE6ED4">
      <w:start w:val="1"/>
      <w:numFmt w:val="bullet"/>
      <w:lvlText w:val="•"/>
      <w:lvlJc w:val="left"/>
      <w:pPr>
        <w:ind w:left="2688" w:hanging="214"/>
      </w:pPr>
      <w:rPr>
        <w:rFonts w:hint="default"/>
      </w:rPr>
    </w:lvl>
    <w:lvl w:ilvl="4" w:tplc="1584F038">
      <w:start w:val="1"/>
      <w:numFmt w:val="bullet"/>
      <w:lvlText w:val="•"/>
      <w:lvlJc w:val="left"/>
      <w:pPr>
        <w:ind w:left="3420" w:hanging="214"/>
      </w:pPr>
      <w:rPr>
        <w:rFonts w:hint="default"/>
      </w:rPr>
    </w:lvl>
    <w:lvl w:ilvl="5" w:tplc="2A521590">
      <w:start w:val="1"/>
      <w:numFmt w:val="bullet"/>
      <w:lvlText w:val="•"/>
      <w:lvlJc w:val="left"/>
      <w:pPr>
        <w:ind w:left="4151" w:hanging="214"/>
      </w:pPr>
      <w:rPr>
        <w:rFonts w:hint="default"/>
      </w:rPr>
    </w:lvl>
    <w:lvl w:ilvl="6" w:tplc="B3A6701A">
      <w:start w:val="1"/>
      <w:numFmt w:val="bullet"/>
      <w:lvlText w:val="•"/>
      <w:lvlJc w:val="left"/>
      <w:pPr>
        <w:ind w:left="4882" w:hanging="214"/>
      </w:pPr>
      <w:rPr>
        <w:rFonts w:hint="default"/>
      </w:rPr>
    </w:lvl>
    <w:lvl w:ilvl="7" w:tplc="312E2E18">
      <w:start w:val="1"/>
      <w:numFmt w:val="bullet"/>
      <w:lvlText w:val="•"/>
      <w:lvlJc w:val="left"/>
      <w:pPr>
        <w:ind w:left="5614" w:hanging="214"/>
      </w:pPr>
      <w:rPr>
        <w:rFonts w:hint="default"/>
      </w:rPr>
    </w:lvl>
    <w:lvl w:ilvl="8" w:tplc="A6185AFE">
      <w:start w:val="1"/>
      <w:numFmt w:val="bullet"/>
      <w:lvlText w:val="•"/>
      <w:lvlJc w:val="left"/>
      <w:pPr>
        <w:ind w:left="6345" w:hanging="214"/>
      </w:pPr>
      <w:rPr>
        <w:rFonts w:hint="default"/>
      </w:rPr>
    </w:lvl>
  </w:abstractNum>
  <w:abstractNum w:abstractNumId="4" w15:restartNumberingAfterBreak="0">
    <w:nsid w:val="64055846"/>
    <w:multiLevelType w:val="hybridMultilevel"/>
    <w:tmpl w:val="6B9486AC"/>
    <w:lvl w:ilvl="0" w:tplc="090A3A00">
      <w:start w:val="1"/>
      <w:numFmt w:val="bullet"/>
      <w:lvlText w:val="•"/>
      <w:lvlJc w:val="left"/>
      <w:pPr>
        <w:ind w:left="1386" w:hanging="721"/>
      </w:pPr>
      <w:rPr>
        <w:rFonts w:ascii="Calibri" w:eastAsia="Calibri" w:hAnsi="Calibri" w:hint="default"/>
        <w:color w:val="1D1D1B"/>
        <w:w w:val="118"/>
        <w:sz w:val="22"/>
        <w:szCs w:val="22"/>
      </w:rPr>
    </w:lvl>
    <w:lvl w:ilvl="1" w:tplc="8408B594">
      <w:start w:val="1"/>
      <w:numFmt w:val="bullet"/>
      <w:lvlText w:val="•"/>
      <w:lvlJc w:val="left"/>
      <w:pPr>
        <w:ind w:left="2270" w:hanging="721"/>
      </w:pPr>
      <w:rPr>
        <w:rFonts w:hint="default"/>
      </w:rPr>
    </w:lvl>
    <w:lvl w:ilvl="2" w:tplc="7BF6FF6E">
      <w:start w:val="1"/>
      <w:numFmt w:val="bullet"/>
      <w:lvlText w:val="•"/>
      <w:lvlJc w:val="left"/>
      <w:pPr>
        <w:ind w:left="3154" w:hanging="721"/>
      </w:pPr>
      <w:rPr>
        <w:rFonts w:hint="default"/>
      </w:rPr>
    </w:lvl>
    <w:lvl w:ilvl="3" w:tplc="B2B42B2E">
      <w:start w:val="1"/>
      <w:numFmt w:val="bullet"/>
      <w:lvlText w:val="•"/>
      <w:lvlJc w:val="left"/>
      <w:pPr>
        <w:ind w:left="4038" w:hanging="721"/>
      </w:pPr>
      <w:rPr>
        <w:rFonts w:hint="default"/>
      </w:rPr>
    </w:lvl>
    <w:lvl w:ilvl="4" w:tplc="0FCEBB70">
      <w:start w:val="1"/>
      <w:numFmt w:val="bullet"/>
      <w:lvlText w:val="•"/>
      <w:lvlJc w:val="left"/>
      <w:pPr>
        <w:ind w:left="4922" w:hanging="721"/>
      </w:pPr>
      <w:rPr>
        <w:rFonts w:hint="default"/>
      </w:rPr>
    </w:lvl>
    <w:lvl w:ilvl="5" w:tplc="3E409016">
      <w:start w:val="1"/>
      <w:numFmt w:val="bullet"/>
      <w:lvlText w:val="•"/>
      <w:lvlJc w:val="left"/>
      <w:pPr>
        <w:ind w:left="5806" w:hanging="721"/>
      </w:pPr>
      <w:rPr>
        <w:rFonts w:hint="default"/>
      </w:rPr>
    </w:lvl>
    <w:lvl w:ilvl="6" w:tplc="FFCCC70A">
      <w:start w:val="1"/>
      <w:numFmt w:val="bullet"/>
      <w:lvlText w:val="•"/>
      <w:lvlJc w:val="left"/>
      <w:pPr>
        <w:ind w:left="6689" w:hanging="721"/>
      </w:pPr>
      <w:rPr>
        <w:rFonts w:hint="default"/>
      </w:rPr>
    </w:lvl>
    <w:lvl w:ilvl="7" w:tplc="7B70E79E">
      <w:start w:val="1"/>
      <w:numFmt w:val="bullet"/>
      <w:lvlText w:val="•"/>
      <w:lvlJc w:val="left"/>
      <w:pPr>
        <w:ind w:left="7573" w:hanging="721"/>
      </w:pPr>
      <w:rPr>
        <w:rFonts w:hint="default"/>
      </w:rPr>
    </w:lvl>
    <w:lvl w:ilvl="8" w:tplc="47ACE9B2">
      <w:start w:val="1"/>
      <w:numFmt w:val="bullet"/>
      <w:lvlText w:val="•"/>
      <w:lvlJc w:val="left"/>
      <w:pPr>
        <w:ind w:left="8457" w:hanging="721"/>
      </w:pPr>
      <w:rPr>
        <w:rFonts w:hint="default"/>
      </w:rPr>
    </w:lvl>
  </w:abstractNum>
  <w:abstractNum w:abstractNumId="5" w15:restartNumberingAfterBreak="0">
    <w:nsid w:val="7F704124"/>
    <w:multiLevelType w:val="hybridMultilevel"/>
    <w:tmpl w:val="75B083FC"/>
    <w:lvl w:ilvl="0" w:tplc="04EC3736">
      <w:start w:val="1"/>
      <w:numFmt w:val="decimal"/>
      <w:lvlText w:val="%1."/>
      <w:lvlJc w:val="left"/>
      <w:pPr>
        <w:ind w:left="382" w:hanging="262"/>
        <w:jc w:val="right"/>
      </w:pPr>
      <w:rPr>
        <w:rFonts w:ascii="Calibri" w:eastAsia="Calibri" w:hAnsi="Calibri" w:hint="default"/>
        <w:color w:val="1D1D1B"/>
        <w:w w:val="117"/>
        <w:sz w:val="22"/>
        <w:szCs w:val="22"/>
      </w:rPr>
    </w:lvl>
    <w:lvl w:ilvl="1" w:tplc="6068FA14">
      <w:start w:val="1"/>
      <w:numFmt w:val="bullet"/>
      <w:lvlText w:val="•"/>
      <w:lvlJc w:val="left"/>
      <w:pPr>
        <w:ind w:left="9445" w:hanging="262"/>
      </w:pPr>
      <w:rPr>
        <w:rFonts w:hint="default"/>
      </w:rPr>
    </w:lvl>
    <w:lvl w:ilvl="2" w:tplc="6568B734">
      <w:start w:val="1"/>
      <w:numFmt w:val="bullet"/>
      <w:lvlText w:val="•"/>
      <w:lvlJc w:val="left"/>
      <w:pPr>
        <w:ind w:left="9521" w:hanging="262"/>
      </w:pPr>
      <w:rPr>
        <w:rFonts w:hint="default"/>
      </w:rPr>
    </w:lvl>
    <w:lvl w:ilvl="3" w:tplc="BEC052DC">
      <w:start w:val="1"/>
      <w:numFmt w:val="bullet"/>
      <w:lvlText w:val="•"/>
      <w:lvlJc w:val="left"/>
      <w:pPr>
        <w:ind w:left="9596" w:hanging="262"/>
      </w:pPr>
      <w:rPr>
        <w:rFonts w:hint="default"/>
      </w:rPr>
    </w:lvl>
    <w:lvl w:ilvl="4" w:tplc="5AA4B8F8">
      <w:start w:val="1"/>
      <w:numFmt w:val="bullet"/>
      <w:lvlText w:val="•"/>
      <w:lvlJc w:val="left"/>
      <w:pPr>
        <w:ind w:left="9672" w:hanging="262"/>
      </w:pPr>
      <w:rPr>
        <w:rFonts w:hint="default"/>
      </w:rPr>
    </w:lvl>
    <w:lvl w:ilvl="5" w:tplc="7AF44CBE">
      <w:start w:val="1"/>
      <w:numFmt w:val="bullet"/>
      <w:lvlText w:val="•"/>
      <w:lvlJc w:val="left"/>
      <w:pPr>
        <w:ind w:left="9747" w:hanging="262"/>
      </w:pPr>
      <w:rPr>
        <w:rFonts w:hint="default"/>
      </w:rPr>
    </w:lvl>
    <w:lvl w:ilvl="6" w:tplc="6CBABBB2">
      <w:start w:val="1"/>
      <w:numFmt w:val="bullet"/>
      <w:lvlText w:val="•"/>
      <w:lvlJc w:val="left"/>
      <w:pPr>
        <w:ind w:left="9823" w:hanging="262"/>
      </w:pPr>
      <w:rPr>
        <w:rFonts w:hint="default"/>
      </w:rPr>
    </w:lvl>
    <w:lvl w:ilvl="7" w:tplc="25EAF0AC">
      <w:start w:val="1"/>
      <w:numFmt w:val="bullet"/>
      <w:lvlText w:val="•"/>
      <w:lvlJc w:val="left"/>
      <w:pPr>
        <w:ind w:left="9898" w:hanging="262"/>
      </w:pPr>
      <w:rPr>
        <w:rFonts w:hint="default"/>
      </w:rPr>
    </w:lvl>
    <w:lvl w:ilvl="8" w:tplc="B45A91BC">
      <w:start w:val="1"/>
      <w:numFmt w:val="bullet"/>
      <w:lvlText w:val="•"/>
      <w:lvlJc w:val="left"/>
      <w:pPr>
        <w:ind w:left="9974" w:hanging="262"/>
      </w:pPr>
      <w:rPr>
        <w:rFonts w:hint="default"/>
      </w:rPr>
    </w:lvl>
  </w:abstractNum>
  <w:num w:numId="1" w16cid:durableId="977416482">
    <w:abstractNumId w:val="2"/>
  </w:num>
  <w:num w:numId="2" w16cid:durableId="1894198997">
    <w:abstractNumId w:val="5"/>
  </w:num>
  <w:num w:numId="3" w16cid:durableId="1989624530">
    <w:abstractNumId w:val="3"/>
  </w:num>
  <w:num w:numId="4" w16cid:durableId="2080902604">
    <w:abstractNumId w:val="0"/>
  </w:num>
  <w:num w:numId="5" w16cid:durableId="1513379598">
    <w:abstractNumId w:val="4"/>
  </w:num>
  <w:num w:numId="6" w16cid:durableId="102768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1B2"/>
    <w:rsid w:val="0017144B"/>
    <w:rsid w:val="001C0BFA"/>
    <w:rsid w:val="004538A6"/>
    <w:rsid w:val="005111B2"/>
    <w:rsid w:val="005F680E"/>
    <w:rsid w:val="008054EC"/>
    <w:rsid w:val="00816867"/>
    <w:rsid w:val="008F7FF1"/>
    <w:rsid w:val="0095123D"/>
    <w:rsid w:val="00CA3E44"/>
    <w:rsid w:val="00E3290D"/>
    <w:rsid w:val="00ED0824"/>
    <w:rsid w:val="00F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E6D64"/>
  <w15:docId w15:val="{E31B3523-0934-F04B-8D6C-7FC82E33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1B2"/>
  </w:style>
  <w:style w:type="paragraph" w:styleId="Heading1">
    <w:name w:val="heading 1"/>
    <w:basedOn w:val="Normal"/>
    <w:uiPriority w:val="1"/>
    <w:qFormat/>
    <w:rsid w:val="005111B2"/>
    <w:pPr>
      <w:spacing w:before="16"/>
      <w:ind w:left="116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rsid w:val="005111B2"/>
    <w:pPr>
      <w:spacing w:before="67"/>
      <w:ind w:left="362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5111B2"/>
    <w:pPr>
      <w:spacing w:before="40"/>
      <w:ind w:left="116"/>
      <w:outlineLvl w:val="2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111B2"/>
    <w:pPr>
      <w:ind w:left="113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rsid w:val="005111B2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5111B2"/>
  </w:style>
  <w:style w:type="paragraph" w:customStyle="1" w:styleId="TableParagraph">
    <w:name w:val="Table Paragraph"/>
    <w:basedOn w:val="Normal"/>
    <w:uiPriority w:val="1"/>
    <w:qFormat/>
    <w:rsid w:val="005111B2"/>
  </w:style>
  <w:style w:type="paragraph" w:styleId="BalloonText">
    <w:name w:val="Balloon Text"/>
    <w:basedOn w:val="Normal"/>
    <w:link w:val="BalloonTextChar"/>
    <w:uiPriority w:val="99"/>
    <w:semiHidden/>
    <w:unhideWhenUsed/>
    <w:rsid w:val="00805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EC"/>
  </w:style>
  <w:style w:type="paragraph" w:styleId="Footer">
    <w:name w:val="footer"/>
    <w:basedOn w:val="Normal"/>
    <w:link w:val="FooterChar"/>
    <w:uiPriority w:val="99"/>
    <w:unhideWhenUsed/>
    <w:rsid w:val="00805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Dojo</dc:creator>
  <cp:lastModifiedBy>Sue Ward</cp:lastModifiedBy>
  <cp:revision>6</cp:revision>
  <dcterms:created xsi:type="dcterms:W3CDTF">2020-10-16T15:14:00Z</dcterms:created>
  <dcterms:modified xsi:type="dcterms:W3CDTF">2023-12-10T12:48:00Z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2019-07-01T00:00:00Z</vt:filetime>
  </property>
</Properties>
</file>