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288D" w14:textId="77777777" w:rsidR="00523831" w:rsidRDefault="00801A54">
      <w:pPr>
        <w:pBdr>
          <w:top w:val="none" w:sz="0" w:space="0" w:color="000000"/>
          <w:left w:val="none" w:sz="0" w:space="0" w:color="000000"/>
          <w:bottom w:val="none" w:sz="0" w:space="0" w:color="000000"/>
          <w:right w:val="none" w:sz="0" w:space="0" w:color="000000"/>
          <w:between w:val="nil"/>
        </w:pBdr>
        <w:spacing w:before="360" w:after="120" w:line="276" w:lineRule="auto"/>
        <w:rPr>
          <w:b/>
          <w:color w:val="000000"/>
          <w:sz w:val="32"/>
          <w:szCs w:val="32"/>
        </w:rPr>
      </w:pPr>
      <w:bookmarkStart w:id="0" w:name="_30j0zll" w:colFirst="0" w:colLast="0"/>
      <w:bookmarkEnd w:id="0"/>
      <w:r>
        <w:rPr>
          <w:b/>
          <w:color w:val="000000"/>
          <w:sz w:val="32"/>
          <w:szCs w:val="32"/>
        </w:rPr>
        <w:t>Informed consent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23831" w14:paraId="746F69E6" w14:textId="77777777">
        <w:tc>
          <w:tcPr>
            <w:tcW w:w="9350" w:type="dxa"/>
            <w:shd w:val="clear" w:color="auto" w:fill="auto"/>
          </w:tcPr>
          <w:p w14:paraId="26A0732E" w14:textId="7A1B108E" w:rsidR="00523831" w:rsidRDefault="00801A54">
            <w:pPr>
              <w:pBdr>
                <w:top w:val="nil"/>
                <w:left w:val="nil"/>
                <w:bottom w:val="nil"/>
                <w:right w:val="nil"/>
                <w:between w:val="nil"/>
              </w:pBdr>
              <w:spacing w:before="120" w:after="120" w:line="276" w:lineRule="auto"/>
              <w:rPr>
                <w:b/>
                <w:color w:val="000000"/>
                <w:sz w:val="20"/>
                <w:szCs w:val="20"/>
              </w:rPr>
            </w:pPr>
            <w:r>
              <w:rPr>
                <w:b/>
                <w:color w:val="000000"/>
                <w:sz w:val="20"/>
                <w:szCs w:val="20"/>
              </w:rPr>
              <w:t xml:space="preserve">Informed consent form for </w:t>
            </w:r>
            <w:r w:rsidR="00064B62">
              <w:rPr>
                <w:b/>
                <w:color w:val="000000"/>
                <w:sz w:val="20"/>
                <w:szCs w:val="20"/>
              </w:rPr>
              <w:t xml:space="preserve">an </w:t>
            </w:r>
            <w:r>
              <w:rPr>
                <w:b/>
                <w:color w:val="000000"/>
                <w:sz w:val="20"/>
                <w:szCs w:val="20"/>
              </w:rPr>
              <w:t xml:space="preserve">exercise </w:t>
            </w:r>
            <w:r w:rsidR="00064B62">
              <w:rPr>
                <w:b/>
                <w:color w:val="000000"/>
                <w:sz w:val="20"/>
                <w:szCs w:val="20"/>
              </w:rPr>
              <w:t>programme</w:t>
            </w:r>
          </w:p>
        </w:tc>
      </w:tr>
      <w:tr w:rsidR="00523831" w14:paraId="147D03B1" w14:textId="77777777">
        <w:tc>
          <w:tcPr>
            <w:tcW w:w="9350" w:type="dxa"/>
            <w:shd w:val="clear" w:color="auto" w:fill="auto"/>
          </w:tcPr>
          <w:p w14:paraId="713E939D" w14:textId="77777777" w:rsidR="00523831" w:rsidRDefault="00801A54">
            <w:pPr>
              <w:pBdr>
                <w:top w:val="nil"/>
                <w:left w:val="nil"/>
                <w:bottom w:val="nil"/>
                <w:right w:val="nil"/>
                <w:between w:val="nil"/>
              </w:pBdr>
              <w:spacing w:before="120" w:after="120" w:line="276" w:lineRule="auto"/>
              <w:rPr>
                <w:b/>
                <w:color w:val="000000"/>
                <w:sz w:val="20"/>
                <w:szCs w:val="20"/>
              </w:rPr>
            </w:pPr>
            <w:r>
              <w:rPr>
                <w:b/>
                <w:color w:val="000000"/>
                <w:sz w:val="20"/>
                <w:szCs w:val="20"/>
              </w:rPr>
              <w:t>Programme objectives and procedures</w:t>
            </w:r>
          </w:p>
          <w:p w14:paraId="08B1E001" w14:textId="77777777" w:rsidR="00523831" w:rsidRDefault="00801A54">
            <w:pPr>
              <w:pBdr>
                <w:top w:val="nil"/>
                <w:left w:val="nil"/>
                <w:bottom w:val="nil"/>
                <w:right w:val="nil"/>
                <w:between w:val="nil"/>
              </w:pBdr>
              <w:spacing w:before="120" w:after="120" w:line="276" w:lineRule="auto"/>
              <w:rPr>
                <w:color w:val="000000"/>
                <w:sz w:val="20"/>
                <w:szCs w:val="20"/>
              </w:rPr>
            </w:pPr>
            <w:r>
              <w:rPr>
                <w:color w:val="000000"/>
                <w:sz w:val="20"/>
                <w:szCs w:val="20"/>
              </w:rPr>
              <w:t>I understand that the purpose of the group exercise programme is to provide safe exercise to improve health and fitness. Exercises may include:</w:t>
            </w:r>
          </w:p>
          <w:p w14:paraId="2AEB447B" w14:textId="77777777" w:rsidR="00523831" w:rsidRDefault="00801A54">
            <w:pPr>
              <w:numPr>
                <w:ilvl w:val="0"/>
                <w:numId w:val="2"/>
              </w:numPr>
              <w:pBdr>
                <w:top w:val="nil"/>
                <w:left w:val="nil"/>
                <w:bottom w:val="nil"/>
                <w:right w:val="nil"/>
                <w:between w:val="nil"/>
              </w:pBdr>
              <w:spacing w:before="120" w:after="120" w:line="276" w:lineRule="auto"/>
              <w:rPr>
                <w:color w:val="000000"/>
                <w:sz w:val="20"/>
                <w:szCs w:val="20"/>
              </w:rPr>
            </w:pPr>
            <w:r>
              <w:rPr>
                <w:color w:val="000000"/>
                <w:sz w:val="20"/>
                <w:szCs w:val="20"/>
              </w:rPr>
              <w:t>Cardiovascular activities.</w:t>
            </w:r>
          </w:p>
          <w:p w14:paraId="1EAEEC6A" w14:textId="77777777" w:rsidR="00523831" w:rsidRDefault="00801A54">
            <w:pPr>
              <w:numPr>
                <w:ilvl w:val="0"/>
                <w:numId w:val="2"/>
              </w:numPr>
              <w:pBdr>
                <w:top w:val="nil"/>
                <w:left w:val="nil"/>
                <w:bottom w:val="nil"/>
                <w:right w:val="nil"/>
                <w:between w:val="nil"/>
              </w:pBdr>
              <w:spacing w:before="120" w:after="120" w:line="276" w:lineRule="auto"/>
              <w:rPr>
                <w:color w:val="000000"/>
                <w:sz w:val="20"/>
                <w:szCs w:val="20"/>
              </w:rPr>
            </w:pPr>
            <w:r>
              <w:rPr>
                <w:color w:val="000000"/>
                <w:sz w:val="20"/>
                <w:szCs w:val="20"/>
              </w:rPr>
              <w:t xml:space="preserve">Resistance training activities. </w:t>
            </w:r>
          </w:p>
          <w:p w14:paraId="37B06E28" w14:textId="77777777" w:rsidR="00523831" w:rsidRDefault="00801A54">
            <w:pPr>
              <w:numPr>
                <w:ilvl w:val="0"/>
                <w:numId w:val="2"/>
              </w:numPr>
              <w:pBdr>
                <w:top w:val="nil"/>
                <w:left w:val="nil"/>
                <w:bottom w:val="nil"/>
                <w:right w:val="nil"/>
                <w:between w:val="nil"/>
              </w:pBdr>
              <w:spacing w:before="120" w:after="120" w:line="276" w:lineRule="auto"/>
              <w:rPr>
                <w:color w:val="000000"/>
                <w:sz w:val="20"/>
                <w:szCs w:val="20"/>
              </w:rPr>
            </w:pPr>
            <w:r>
              <w:rPr>
                <w:color w:val="000000"/>
                <w:sz w:val="20"/>
                <w:szCs w:val="20"/>
              </w:rPr>
              <w:t>Core and flexibility/mobility exercises to improve core stability and movement around the joints and range of motion.</w:t>
            </w:r>
          </w:p>
          <w:p w14:paraId="067ED199" w14:textId="77777777" w:rsidR="00523831" w:rsidRDefault="00801A54">
            <w:pPr>
              <w:numPr>
                <w:ilvl w:val="0"/>
                <w:numId w:val="2"/>
              </w:numPr>
              <w:pBdr>
                <w:top w:val="nil"/>
                <w:left w:val="nil"/>
                <w:bottom w:val="nil"/>
                <w:right w:val="nil"/>
                <w:between w:val="nil"/>
              </w:pBdr>
              <w:spacing w:before="120" w:after="120" w:line="276" w:lineRule="auto"/>
              <w:rPr>
                <w:color w:val="000000"/>
                <w:sz w:val="20"/>
                <w:szCs w:val="20"/>
              </w:rPr>
            </w:pPr>
            <w:r>
              <w:rPr>
                <w:color w:val="000000"/>
                <w:sz w:val="20"/>
                <w:szCs w:val="20"/>
              </w:rPr>
              <w:t xml:space="preserve">Motor skills training. </w:t>
            </w:r>
          </w:p>
          <w:p w14:paraId="4A3B7E9F" w14:textId="77777777" w:rsidR="00523831" w:rsidRDefault="00801A54">
            <w:pPr>
              <w:pBdr>
                <w:top w:val="nil"/>
                <w:left w:val="nil"/>
                <w:bottom w:val="nil"/>
                <w:right w:val="nil"/>
                <w:between w:val="nil"/>
              </w:pBdr>
              <w:spacing w:before="120" w:after="120" w:line="276" w:lineRule="auto"/>
              <w:rPr>
                <w:b/>
                <w:color w:val="000000"/>
                <w:sz w:val="20"/>
                <w:szCs w:val="20"/>
              </w:rPr>
            </w:pPr>
            <w:r>
              <w:rPr>
                <w:b/>
                <w:color w:val="000000"/>
                <w:sz w:val="20"/>
                <w:szCs w:val="20"/>
              </w:rPr>
              <w:t>Potential risks</w:t>
            </w:r>
          </w:p>
          <w:p w14:paraId="677581C3" w14:textId="0A3C6117" w:rsidR="00523831" w:rsidRDefault="00801A54">
            <w:pPr>
              <w:pBdr>
                <w:top w:val="nil"/>
                <w:left w:val="nil"/>
                <w:bottom w:val="nil"/>
                <w:right w:val="nil"/>
                <w:between w:val="nil"/>
              </w:pBdr>
              <w:spacing w:before="120" w:after="120" w:line="276" w:lineRule="auto"/>
              <w:rPr>
                <w:color w:val="000000"/>
                <w:sz w:val="20"/>
                <w:szCs w:val="20"/>
              </w:rPr>
            </w:pPr>
            <w:r>
              <w:rPr>
                <w:color w:val="000000"/>
                <w:sz w:val="20"/>
                <w:szCs w:val="20"/>
              </w:rPr>
              <w:t>The exercise programme is designed to place a gradually increasing workload on the cardiovascular and muscular systems and thereby improve their function. The reaction of the cardiovascular and muscular system to such exercise cannot always be predicted with complete accuracy. There is a risk of certain changes that might occur during or following the exercise. These changes could relate to, amongst others, blood pressure or heart rate/</w:t>
            </w:r>
            <w:r w:rsidR="00064B62">
              <w:rPr>
                <w:color w:val="000000"/>
                <w:sz w:val="20"/>
                <w:szCs w:val="20"/>
              </w:rPr>
              <w:t>heart function</w:t>
            </w:r>
            <w:r>
              <w:rPr>
                <w:color w:val="000000"/>
                <w:sz w:val="20"/>
                <w:szCs w:val="20"/>
              </w:rPr>
              <w:t>.</w:t>
            </w:r>
          </w:p>
          <w:p w14:paraId="21FFF42D" w14:textId="77777777" w:rsidR="00523831" w:rsidRDefault="00801A54">
            <w:pPr>
              <w:pBdr>
                <w:top w:val="nil"/>
                <w:left w:val="nil"/>
                <w:bottom w:val="nil"/>
                <w:right w:val="nil"/>
                <w:between w:val="nil"/>
              </w:pBdr>
              <w:spacing w:before="120" w:after="120" w:line="276" w:lineRule="auto"/>
              <w:rPr>
                <w:b/>
                <w:color w:val="000000"/>
                <w:sz w:val="20"/>
                <w:szCs w:val="20"/>
              </w:rPr>
            </w:pPr>
            <w:r>
              <w:rPr>
                <w:b/>
                <w:color w:val="000000"/>
                <w:sz w:val="20"/>
                <w:szCs w:val="20"/>
              </w:rPr>
              <w:t>Potential benefits</w:t>
            </w:r>
          </w:p>
          <w:p w14:paraId="7347301F" w14:textId="77777777" w:rsidR="00523831" w:rsidRDefault="00801A54">
            <w:pPr>
              <w:pBdr>
                <w:top w:val="nil"/>
                <w:left w:val="nil"/>
                <w:bottom w:val="nil"/>
                <w:right w:val="nil"/>
                <w:between w:val="nil"/>
              </w:pBdr>
              <w:spacing w:before="120" w:after="120" w:line="276" w:lineRule="auto"/>
              <w:rPr>
                <w:color w:val="000000"/>
                <w:sz w:val="20"/>
                <w:szCs w:val="20"/>
              </w:rPr>
            </w:pPr>
            <w:r>
              <w:rPr>
                <w:color w:val="000000"/>
                <w:sz w:val="20"/>
                <w:szCs w:val="20"/>
              </w:rPr>
              <w:t>I understand that a programme of regular exercise has been shown to be beneficial. Some of these benefits include:</w:t>
            </w:r>
          </w:p>
          <w:p w14:paraId="0D0E03EF" w14:textId="77777777" w:rsidR="00523831" w:rsidRDefault="00801A54">
            <w:pPr>
              <w:numPr>
                <w:ilvl w:val="0"/>
                <w:numId w:val="1"/>
              </w:numPr>
              <w:pBdr>
                <w:top w:val="nil"/>
                <w:left w:val="nil"/>
                <w:bottom w:val="nil"/>
                <w:right w:val="nil"/>
                <w:between w:val="nil"/>
              </w:pBdr>
              <w:spacing w:before="120" w:after="120" w:line="276" w:lineRule="auto"/>
              <w:rPr>
                <w:color w:val="000000"/>
                <w:sz w:val="20"/>
                <w:szCs w:val="20"/>
              </w:rPr>
            </w:pPr>
            <w:r>
              <w:rPr>
                <w:color w:val="000000"/>
                <w:sz w:val="20"/>
                <w:szCs w:val="20"/>
              </w:rPr>
              <w:t>a decrease in risk of heart disease</w:t>
            </w:r>
          </w:p>
          <w:p w14:paraId="6DB9A63D" w14:textId="77777777" w:rsidR="00523831" w:rsidRDefault="00801A54">
            <w:pPr>
              <w:numPr>
                <w:ilvl w:val="0"/>
                <w:numId w:val="1"/>
              </w:numPr>
              <w:pBdr>
                <w:top w:val="nil"/>
                <w:left w:val="nil"/>
                <w:bottom w:val="nil"/>
                <w:right w:val="nil"/>
                <w:between w:val="nil"/>
              </w:pBdr>
              <w:spacing w:before="120" w:after="120" w:line="276" w:lineRule="auto"/>
              <w:rPr>
                <w:color w:val="000000"/>
                <w:sz w:val="20"/>
                <w:szCs w:val="20"/>
              </w:rPr>
            </w:pPr>
            <w:r>
              <w:rPr>
                <w:color w:val="000000"/>
                <w:sz w:val="20"/>
                <w:szCs w:val="20"/>
              </w:rPr>
              <w:t>a decrease in body fat</w:t>
            </w:r>
          </w:p>
          <w:p w14:paraId="062B57C4" w14:textId="77777777" w:rsidR="00523831" w:rsidRDefault="00801A54">
            <w:pPr>
              <w:numPr>
                <w:ilvl w:val="0"/>
                <w:numId w:val="1"/>
              </w:numPr>
              <w:pBdr>
                <w:top w:val="nil"/>
                <w:left w:val="nil"/>
                <w:bottom w:val="nil"/>
                <w:right w:val="nil"/>
                <w:between w:val="nil"/>
              </w:pBdr>
              <w:spacing w:before="120" w:after="120" w:line="276" w:lineRule="auto"/>
              <w:rPr>
                <w:color w:val="000000"/>
                <w:sz w:val="20"/>
                <w:szCs w:val="20"/>
              </w:rPr>
            </w:pPr>
            <w:r>
              <w:rPr>
                <w:color w:val="000000"/>
                <w:sz w:val="20"/>
                <w:szCs w:val="20"/>
              </w:rPr>
              <w:t>improved blood pressure</w:t>
            </w:r>
          </w:p>
          <w:p w14:paraId="47D2B95E" w14:textId="77777777" w:rsidR="00523831" w:rsidRDefault="00801A54">
            <w:pPr>
              <w:numPr>
                <w:ilvl w:val="0"/>
                <w:numId w:val="1"/>
              </w:numPr>
              <w:pBdr>
                <w:top w:val="nil"/>
                <w:left w:val="nil"/>
                <w:bottom w:val="nil"/>
                <w:right w:val="nil"/>
                <w:between w:val="nil"/>
              </w:pBdr>
              <w:spacing w:before="120" w:after="120" w:line="276" w:lineRule="auto"/>
              <w:rPr>
                <w:color w:val="000000"/>
                <w:sz w:val="20"/>
                <w:szCs w:val="20"/>
              </w:rPr>
            </w:pPr>
            <w:r>
              <w:rPr>
                <w:color w:val="000000"/>
                <w:sz w:val="20"/>
                <w:szCs w:val="20"/>
              </w:rPr>
              <w:t>improvement in psychological function</w:t>
            </w:r>
          </w:p>
          <w:p w14:paraId="7A1E29B4" w14:textId="77777777" w:rsidR="00523831" w:rsidRDefault="00801A54">
            <w:pPr>
              <w:numPr>
                <w:ilvl w:val="0"/>
                <w:numId w:val="1"/>
              </w:numPr>
              <w:pBdr>
                <w:top w:val="nil"/>
                <w:left w:val="nil"/>
                <w:bottom w:val="nil"/>
                <w:right w:val="nil"/>
                <w:between w:val="nil"/>
              </w:pBdr>
              <w:spacing w:before="120" w:after="120" w:line="276" w:lineRule="auto"/>
              <w:rPr>
                <w:color w:val="000000"/>
                <w:sz w:val="20"/>
                <w:szCs w:val="20"/>
              </w:rPr>
            </w:pPr>
            <w:r>
              <w:rPr>
                <w:color w:val="000000"/>
                <w:sz w:val="20"/>
                <w:szCs w:val="20"/>
              </w:rPr>
              <w:t>improvement in aerobic fitness.</w:t>
            </w:r>
          </w:p>
          <w:p w14:paraId="7232E76F" w14:textId="5A66FD5D" w:rsidR="00523831" w:rsidRDefault="00801A54">
            <w:pPr>
              <w:pBdr>
                <w:top w:val="nil"/>
                <w:left w:val="nil"/>
                <w:bottom w:val="nil"/>
                <w:right w:val="nil"/>
                <w:between w:val="nil"/>
              </w:pBdr>
              <w:spacing w:before="120" w:after="120" w:line="276" w:lineRule="auto"/>
              <w:rPr>
                <w:color w:val="000000"/>
                <w:sz w:val="20"/>
                <w:szCs w:val="20"/>
              </w:rPr>
            </w:pPr>
            <w:r>
              <w:rPr>
                <w:color w:val="000000"/>
                <w:sz w:val="20"/>
                <w:szCs w:val="20"/>
              </w:rPr>
              <w:t>The exercise session has been explained to me and my questions regarding the session have been answered to my satisfaction. I understand that I am free to withdraw at any time. The information obtained will be treated as private and confidential.</w:t>
            </w:r>
          </w:p>
          <w:tbl>
            <w:tblPr>
              <w:tblStyle w:val="a0"/>
              <w:tblW w:w="9491" w:type="dxa"/>
              <w:tblLayout w:type="fixed"/>
              <w:tblLook w:val="0400" w:firstRow="0" w:lastRow="0" w:firstColumn="0" w:lastColumn="0" w:noHBand="0" w:noVBand="1"/>
            </w:tblPr>
            <w:tblGrid>
              <w:gridCol w:w="2093"/>
              <w:gridCol w:w="3010"/>
              <w:gridCol w:w="993"/>
              <w:gridCol w:w="141"/>
              <w:gridCol w:w="3254"/>
            </w:tblGrid>
            <w:tr w:rsidR="00523831" w14:paraId="3E4BA641" w14:textId="77777777">
              <w:trPr>
                <w:trHeight w:val="283"/>
              </w:trPr>
              <w:tc>
                <w:tcPr>
                  <w:tcW w:w="2093" w:type="dxa"/>
                  <w:shd w:val="clear" w:color="auto" w:fill="FFFFFF"/>
                  <w:vAlign w:val="center"/>
                </w:tcPr>
                <w:p w14:paraId="25E56FB5" w14:textId="77777777" w:rsidR="00523831" w:rsidRDefault="00801A54">
                  <w:pPr>
                    <w:pBdr>
                      <w:top w:val="nil"/>
                      <w:left w:val="nil"/>
                      <w:bottom w:val="nil"/>
                      <w:right w:val="nil"/>
                      <w:between w:val="nil"/>
                    </w:pBdr>
                    <w:spacing w:before="120" w:after="120" w:line="276" w:lineRule="auto"/>
                    <w:rPr>
                      <w:color w:val="000000"/>
                    </w:rPr>
                  </w:pPr>
                  <w:r>
                    <w:rPr>
                      <w:color w:val="000000"/>
                    </w:rPr>
                    <w:t>Client’s signature:</w:t>
                  </w:r>
                </w:p>
              </w:tc>
              <w:tc>
                <w:tcPr>
                  <w:tcW w:w="3010" w:type="dxa"/>
                  <w:tcBorders>
                    <w:bottom w:val="single" w:sz="4" w:space="0" w:color="000000"/>
                  </w:tcBorders>
                  <w:shd w:val="clear" w:color="auto" w:fill="FFFFFF"/>
                  <w:vAlign w:val="center"/>
                </w:tcPr>
                <w:p w14:paraId="6DFB3942" w14:textId="77777777" w:rsidR="00523831" w:rsidRDefault="00523831">
                  <w:pPr>
                    <w:pBdr>
                      <w:top w:val="nil"/>
                      <w:left w:val="nil"/>
                      <w:bottom w:val="nil"/>
                      <w:right w:val="nil"/>
                      <w:between w:val="nil"/>
                    </w:pBdr>
                    <w:spacing w:before="120" w:after="120" w:line="276" w:lineRule="auto"/>
                    <w:rPr>
                      <w:color w:val="000000"/>
                    </w:rPr>
                  </w:pPr>
                </w:p>
              </w:tc>
              <w:tc>
                <w:tcPr>
                  <w:tcW w:w="993" w:type="dxa"/>
                  <w:shd w:val="clear" w:color="auto" w:fill="FFFFFF"/>
                  <w:vAlign w:val="center"/>
                </w:tcPr>
                <w:p w14:paraId="59D09641" w14:textId="77777777" w:rsidR="00523831" w:rsidRDefault="00801A54">
                  <w:pPr>
                    <w:pBdr>
                      <w:top w:val="nil"/>
                      <w:left w:val="nil"/>
                      <w:bottom w:val="nil"/>
                      <w:right w:val="nil"/>
                      <w:between w:val="nil"/>
                    </w:pBdr>
                    <w:spacing w:before="120" w:after="120" w:line="276" w:lineRule="auto"/>
                    <w:rPr>
                      <w:color w:val="000000"/>
                    </w:rPr>
                  </w:pPr>
                  <w:r>
                    <w:rPr>
                      <w:color w:val="000000"/>
                    </w:rPr>
                    <w:t>Date:</w:t>
                  </w:r>
                </w:p>
              </w:tc>
              <w:tc>
                <w:tcPr>
                  <w:tcW w:w="3395" w:type="dxa"/>
                  <w:gridSpan w:val="2"/>
                  <w:tcBorders>
                    <w:bottom w:val="single" w:sz="4" w:space="0" w:color="000000"/>
                  </w:tcBorders>
                  <w:shd w:val="clear" w:color="auto" w:fill="FFFFFF"/>
                  <w:vAlign w:val="center"/>
                </w:tcPr>
                <w:p w14:paraId="3221306D" w14:textId="77777777" w:rsidR="00523831" w:rsidRDefault="00523831">
                  <w:pPr>
                    <w:pBdr>
                      <w:top w:val="nil"/>
                      <w:left w:val="nil"/>
                      <w:bottom w:val="nil"/>
                      <w:right w:val="nil"/>
                      <w:between w:val="nil"/>
                    </w:pBdr>
                    <w:spacing w:before="120" w:after="120" w:line="276" w:lineRule="auto"/>
                    <w:rPr>
                      <w:color w:val="000000"/>
                    </w:rPr>
                  </w:pPr>
                </w:p>
              </w:tc>
            </w:tr>
            <w:tr w:rsidR="00523831" w14:paraId="1CF17820" w14:textId="77777777">
              <w:trPr>
                <w:trHeight w:val="614"/>
              </w:trPr>
              <w:tc>
                <w:tcPr>
                  <w:tcW w:w="2093" w:type="dxa"/>
                  <w:shd w:val="clear" w:color="auto" w:fill="FFFFFF"/>
                  <w:vAlign w:val="center"/>
                </w:tcPr>
                <w:p w14:paraId="7735F196" w14:textId="77777777" w:rsidR="00523831" w:rsidRDefault="00801A54">
                  <w:pPr>
                    <w:pBdr>
                      <w:top w:val="nil"/>
                      <w:left w:val="nil"/>
                      <w:bottom w:val="nil"/>
                      <w:right w:val="nil"/>
                      <w:between w:val="nil"/>
                    </w:pBdr>
                    <w:spacing w:before="120" w:after="120" w:line="276" w:lineRule="auto"/>
                    <w:rPr>
                      <w:color w:val="000000"/>
                    </w:rPr>
                  </w:pPr>
                  <w:r>
                    <w:rPr>
                      <w:color w:val="000000"/>
                    </w:rPr>
                    <w:t>Witness’s signature:</w:t>
                  </w:r>
                </w:p>
              </w:tc>
              <w:tc>
                <w:tcPr>
                  <w:tcW w:w="3010" w:type="dxa"/>
                  <w:tcBorders>
                    <w:top w:val="single" w:sz="4" w:space="0" w:color="000000"/>
                    <w:bottom w:val="single" w:sz="4" w:space="0" w:color="000000"/>
                  </w:tcBorders>
                  <w:shd w:val="clear" w:color="auto" w:fill="FFFFFF"/>
                  <w:vAlign w:val="center"/>
                </w:tcPr>
                <w:p w14:paraId="6B820FDC" w14:textId="77777777" w:rsidR="00523831" w:rsidRDefault="00523831">
                  <w:pPr>
                    <w:pBdr>
                      <w:top w:val="nil"/>
                      <w:left w:val="nil"/>
                      <w:bottom w:val="nil"/>
                      <w:right w:val="nil"/>
                      <w:between w:val="nil"/>
                    </w:pBdr>
                    <w:spacing w:before="120" w:after="120" w:line="276" w:lineRule="auto"/>
                    <w:rPr>
                      <w:color w:val="000000"/>
                    </w:rPr>
                  </w:pPr>
                </w:p>
              </w:tc>
              <w:tc>
                <w:tcPr>
                  <w:tcW w:w="1134" w:type="dxa"/>
                  <w:gridSpan w:val="2"/>
                  <w:shd w:val="clear" w:color="auto" w:fill="FFFFFF"/>
                  <w:vAlign w:val="center"/>
                </w:tcPr>
                <w:p w14:paraId="77A75B3C" w14:textId="77777777" w:rsidR="00523831" w:rsidRDefault="00801A54">
                  <w:pPr>
                    <w:pBdr>
                      <w:top w:val="nil"/>
                      <w:left w:val="nil"/>
                      <w:bottom w:val="nil"/>
                      <w:right w:val="nil"/>
                      <w:between w:val="nil"/>
                    </w:pBdr>
                    <w:spacing w:before="120" w:after="120" w:line="276" w:lineRule="auto"/>
                    <w:rPr>
                      <w:color w:val="000000"/>
                    </w:rPr>
                  </w:pPr>
                  <w:r>
                    <w:rPr>
                      <w:color w:val="000000"/>
                    </w:rPr>
                    <w:t>Date:</w:t>
                  </w:r>
                </w:p>
              </w:tc>
              <w:tc>
                <w:tcPr>
                  <w:tcW w:w="3254" w:type="dxa"/>
                  <w:tcBorders>
                    <w:bottom w:val="single" w:sz="4" w:space="0" w:color="000000"/>
                  </w:tcBorders>
                  <w:shd w:val="clear" w:color="auto" w:fill="FFFFFF"/>
                  <w:vAlign w:val="center"/>
                </w:tcPr>
                <w:p w14:paraId="6A6417C9" w14:textId="77777777" w:rsidR="00523831" w:rsidRDefault="00523831">
                  <w:pPr>
                    <w:pBdr>
                      <w:top w:val="nil"/>
                      <w:left w:val="nil"/>
                      <w:bottom w:val="nil"/>
                      <w:right w:val="nil"/>
                      <w:between w:val="nil"/>
                    </w:pBdr>
                    <w:spacing w:before="120" w:after="120" w:line="276" w:lineRule="auto"/>
                    <w:rPr>
                      <w:color w:val="000000"/>
                    </w:rPr>
                  </w:pPr>
                </w:p>
              </w:tc>
            </w:tr>
          </w:tbl>
          <w:p w14:paraId="769A31FF" w14:textId="77777777" w:rsidR="00523831" w:rsidRDefault="00523831">
            <w:pPr>
              <w:spacing w:line="276" w:lineRule="auto"/>
            </w:pPr>
          </w:p>
        </w:tc>
      </w:tr>
    </w:tbl>
    <w:p w14:paraId="1B03611D" w14:textId="77777777" w:rsidR="00523831" w:rsidRDefault="00523831"/>
    <w:sectPr w:rsidR="0052383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6113"/>
    <w:multiLevelType w:val="multilevel"/>
    <w:tmpl w:val="D892E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935491"/>
    <w:multiLevelType w:val="multilevel"/>
    <w:tmpl w:val="021EA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7082064">
    <w:abstractNumId w:val="1"/>
  </w:num>
  <w:num w:numId="2" w16cid:durableId="48728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31"/>
    <w:rsid w:val="00064B62"/>
    <w:rsid w:val="002858D9"/>
    <w:rsid w:val="00523831"/>
    <w:rsid w:val="00801A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81104A"/>
  <w15:docId w15:val="{21494861-68FF-D44A-94D4-FF1235E1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Ward</cp:lastModifiedBy>
  <cp:revision>2</cp:revision>
  <dcterms:created xsi:type="dcterms:W3CDTF">2023-01-04T18:08:00Z</dcterms:created>
  <dcterms:modified xsi:type="dcterms:W3CDTF">2023-01-04T18:08:00Z</dcterms:modified>
</cp:coreProperties>
</file>